
<file path=[Content_Types].xml><?xml version="1.0" encoding="utf-8"?>
<Types xmlns="http://schemas.openxmlformats.org/package/2006/content-types">
  <Default Extension="xml" ContentType="application/xml"/>
  <Default Extension="bin" ContentType="application/vnd.openxmlformats-officedocument.oleObject"/>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06BFA8" w14:textId="55DD0252" w:rsidR="00A13083" w:rsidRPr="006C25C2" w:rsidRDefault="003065E9" w:rsidP="005F7DFD">
      <w:pPr>
        <w:jc w:val="center"/>
        <w:rPr>
          <w:b/>
        </w:rPr>
      </w:pPr>
      <w:r w:rsidRPr="006C25C2">
        <w:rPr>
          <w:b/>
        </w:rPr>
        <w:t>Continuous Quality Improvement: What Does a Program Leader Do?</w:t>
      </w:r>
    </w:p>
    <w:p w14:paraId="77F35124" w14:textId="566A7625" w:rsidR="005B4401" w:rsidRPr="005F7DFD" w:rsidRDefault="005F7DFD" w:rsidP="00AE0D61">
      <w:pPr>
        <w:spacing w:after="120"/>
        <w:jc w:val="center"/>
        <w:rPr>
          <w:u w:val="single"/>
        </w:rPr>
      </w:pPr>
      <w:bookmarkStart w:id="0" w:name="_GoBack"/>
      <w:r w:rsidRPr="005F7DFD">
        <w:rPr>
          <w:u w:val="single"/>
        </w:rPr>
        <w:t>Summary</w:t>
      </w:r>
    </w:p>
    <w:bookmarkEnd w:id="0"/>
    <w:p w14:paraId="1D1FD118" w14:textId="4D4356D6" w:rsidR="005F7DFD" w:rsidRDefault="00AE0D61" w:rsidP="00AE0D61">
      <w:pPr>
        <w:pStyle w:val="ListParagraph"/>
        <w:numPr>
          <w:ilvl w:val="0"/>
          <w:numId w:val="37"/>
        </w:numPr>
      </w:pPr>
      <w:r>
        <w:rPr>
          <w:noProof/>
        </w:rPr>
        <mc:AlternateContent>
          <mc:Choice Requires="wps">
            <w:drawing>
              <wp:anchor distT="45720" distB="45720" distL="114300" distR="114300" simplePos="0" relativeHeight="251659264" behindDoc="0" locked="0" layoutInCell="1" allowOverlap="1" wp14:anchorId="13B7A8A8" wp14:editId="335EE8E4">
                <wp:simplePos x="0" y="0"/>
                <wp:positionH relativeFrom="margin">
                  <wp:posOffset>-342900</wp:posOffset>
                </wp:positionH>
                <wp:positionV relativeFrom="paragraph">
                  <wp:posOffset>1905</wp:posOffset>
                </wp:positionV>
                <wp:extent cx="361950" cy="1362075"/>
                <wp:effectExtent l="0" t="0" r="0" b="952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950" cy="1362075"/>
                        </a:xfrm>
                        <a:prstGeom prst="rect">
                          <a:avLst/>
                        </a:prstGeom>
                        <a:solidFill>
                          <a:srgbClr val="FFFFFF"/>
                        </a:solidFill>
                        <a:ln w="9525">
                          <a:noFill/>
                          <a:miter lim="800000"/>
                          <a:headEnd/>
                          <a:tailEnd/>
                        </a:ln>
                      </wps:spPr>
                      <wps:txbx>
                        <w:txbxContent>
                          <w:p w14:paraId="0840B66A" w14:textId="77777777" w:rsidR="005F7DFD" w:rsidRDefault="005F7DFD" w:rsidP="005F7DFD">
                            <w:pPr>
                              <w:pBdr>
                                <w:bottom w:val="single" w:sz="4" w:space="1" w:color="auto"/>
                              </w:pBdr>
                            </w:pPr>
                            <w:r>
                              <w:t>Leadership Essentials</w:t>
                            </w:r>
                          </w:p>
                        </w:txbxContent>
                      </wps:txbx>
                      <wps:bodyPr rot="0" vert="vert270"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2" o:spid="_x0000_s1026" type="#_x0000_t202" style="position:absolute;left:0;text-align:left;margin-left:-26.95pt;margin-top:.15pt;width:28.5pt;height:107.25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" stroked="f">
                <v:textbox style="layout-flow:vertical;mso-layout-flow-alt:bottom-to-top">
                  <w:txbxContent>
                    <w:p w14:paraId="0840B66A" w14:textId="77777777" w:rsidR="005F7DFD" w:rsidRDefault="005F7DFD" w:rsidP="005F7DFD">
                      <w:pPr>
                        <w:pBdr>
                          <w:bottom w:val="single" w:sz="4" w:space="1" w:color="auto"/>
                        </w:pBdr>
                      </w:pPr>
                      <w:r>
                        <w:t>Leadership Essentials</w:t>
                      </w:r>
                    </w:p>
                  </w:txbxContent>
                </v:textbox>
                <w10:wrap anchorx="margin"/>
              </v:shape>
            </w:pict>
          </mc:Fallback>
        </mc:AlternateContent>
      </w:r>
      <w:r w:rsidR="005F7DFD" w:rsidRPr="00AE0D61">
        <w:rPr>
          <w:b/>
        </w:rPr>
        <w:t>Lead by example to build organizational climate</w:t>
      </w:r>
    </w:p>
    <w:p w14:paraId="68A552BE" w14:textId="25E6EB38" w:rsidR="005F7DFD" w:rsidRDefault="005F7DFD" w:rsidP="005F7DFD">
      <w:pPr>
        <w:pStyle w:val="ListParagraph"/>
        <w:numPr>
          <w:ilvl w:val="0"/>
          <w:numId w:val="26"/>
        </w:numPr>
      </w:pPr>
      <w:r>
        <w:t>Demonstrate commitment and energy for continuous improvement</w:t>
      </w:r>
    </w:p>
    <w:p w14:paraId="296438BD" w14:textId="77777777" w:rsidR="005F7DFD" w:rsidRDefault="005F7DFD" w:rsidP="005F7DFD">
      <w:pPr>
        <w:pStyle w:val="ListParagraph"/>
        <w:numPr>
          <w:ilvl w:val="0"/>
          <w:numId w:val="26"/>
        </w:numPr>
      </w:pPr>
      <w:r>
        <w:t>Model caring &amp; learning</w:t>
      </w:r>
    </w:p>
    <w:p w14:paraId="04E16BDA" w14:textId="77777777" w:rsidR="005F7DFD" w:rsidRDefault="005F7DFD" w:rsidP="005F7DFD">
      <w:pPr>
        <w:pStyle w:val="ListParagraph"/>
        <w:numPr>
          <w:ilvl w:val="0"/>
          <w:numId w:val="26"/>
        </w:numPr>
      </w:pPr>
      <w:r>
        <w:t>Welcome people of every race, culture &amp; ability</w:t>
      </w:r>
    </w:p>
    <w:p w14:paraId="56F33EB8" w14:textId="77777777" w:rsidR="005F7DFD" w:rsidRDefault="005F7DFD" w:rsidP="005F7DFD">
      <w:pPr>
        <w:pStyle w:val="ListParagraph"/>
        <w:numPr>
          <w:ilvl w:val="0"/>
          <w:numId w:val="26"/>
        </w:numPr>
      </w:pPr>
      <w:r>
        <w:t>Value and build on family and staff members’ strengths</w:t>
      </w:r>
    </w:p>
    <w:p w14:paraId="4CB9FF58" w14:textId="77777777" w:rsidR="005F7DFD" w:rsidRDefault="005F7DFD" w:rsidP="005F7DFD">
      <w:pPr>
        <w:pStyle w:val="ListParagraph"/>
        <w:numPr>
          <w:ilvl w:val="0"/>
          <w:numId w:val="26"/>
        </w:numPr>
      </w:pPr>
      <w:r>
        <w:t>Develop trust &amp; collegiality</w:t>
      </w:r>
    </w:p>
    <w:p w14:paraId="1685BF65" w14:textId="29799634" w:rsidR="005F7DFD" w:rsidRDefault="005F7DFD" w:rsidP="005F7DFD">
      <w:pPr>
        <w:pStyle w:val="ListParagraph"/>
        <w:numPr>
          <w:ilvl w:val="0"/>
          <w:numId w:val="26"/>
        </w:numPr>
        <w:contextualSpacing w:val="0"/>
      </w:pPr>
      <w:r>
        <w:t>Be the chief learner</w:t>
      </w:r>
    </w:p>
    <w:p w14:paraId="240C32CD" w14:textId="38840F53" w:rsidR="005F7DFD" w:rsidRPr="006F7380" w:rsidRDefault="00AE0D61" w:rsidP="00AE0D61">
      <w:pPr>
        <w:pStyle w:val="ListParagraph"/>
        <w:numPr>
          <w:ilvl w:val="0"/>
          <w:numId w:val="37"/>
        </w:numPr>
        <w:spacing w:before="120"/>
        <w:contextualSpacing w:val="0"/>
        <w:rPr>
          <w:b/>
        </w:rPr>
      </w:pPr>
      <w:r>
        <w:rPr>
          <w:noProof/>
        </w:rPr>
        <mc:AlternateContent>
          <mc:Choice Requires="wps">
            <w:drawing>
              <wp:anchor distT="45720" distB="45720" distL="114300" distR="114300" simplePos="0" relativeHeight="251660288" behindDoc="0" locked="0" layoutInCell="1" allowOverlap="1" wp14:anchorId="01CACFFD" wp14:editId="423E36FB">
                <wp:simplePos x="0" y="0"/>
                <wp:positionH relativeFrom="margin">
                  <wp:posOffset>-342900</wp:posOffset>
                </wp:positionH>
                <wp:positionV relativeFrom="paragraph">
                  <wp:posOffset>78740</wp:posOffset>
                </wp:positionV>
                <wp:extent cx="361950" cy="3314700"/>
                <wp:effectExtent l="0" t="0" r="0" b="1270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950" cy="3314700"/>
                        </a:xfrm>
                        <a:prstGeom prst="rect">
                          <a:avLst/>
                        </a:prstGeom>
                        <a:solidFill>
                          <a:srgbClr val="FFFFFF"/>
                        </a:solidFill>
                        <a:ln w="9525">
                          <a:noFill/>
                          <a:miter lim="800000"/>
                          <a:headEnd/>
                          <a:tailEnd/>
                        </a:ln>
                      </wps:spPr>
                      <wps:txbx>
                        <w:txbxContent>
                          <w:p w14:paraId="3C5B8DAE" w14:textId="77777777" w:rsidR="005F7DFD" w:rsidRDefault="005F7DFD" w:rsidP="005F7DFD">
                            <w:pPr>
                              <w:jc w:val="center"/>
                            </w:pPr>
                            <w:r>
                              <w:t>------ Administrative Leadership ------</w:t>
                            </w:r>
                          </w:p>
                        </w:txbxContent>
                      </wps:txbx>
                      <wps:bodyPr rot="0" vert="vert270"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26.95pt;margin-top:6.2pt;width:28.5pt;height:261pt;z-index:2516602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" stroked="f">
                <v:textbox style="layout-flow:vertical;mso-layout-flow-alt:bottom-to-top">
                  <w:txbxContent>
                    <w:p w14:paraId="3C5B8DAE" w14:textId="77777777" w:rsidR="005F7DFD" w:rsidRDefault="005F7DFD" w:rsidP="005F7DFD">
                      <w:pPr>
                        <w:jc w:val="center"/>
                      </w:pPr>
                      <w:r>
                        <w:t>------ Administrative Leadership ------</w:t>
                      </w:r>
                    </w:p>
                  </w:txbxContent>
                </v:textbox>
                <w10:wrap anchorx="margin"/>
              </v:shape>
            </w:pict>
          </mc:Fallback>
        </mc:AlternateContent>
      </w:r>
      <w:r w:rsidR="005F7DFD" w:rsidRPr="006F7380">
        <w:rPr>
          <w:b/>
        </w:rPr>
        <w:t>Establish regular, protected time for communication, reflection &amp; planning</w:t>
      </w:r>
    </w:p>
    <w:p w14:paraId="0305A34A" w14:textId="4AFD7489" w:rsidR="005F7DFD" w:rsidRDefault="005F7DFD" w:rsidP="005F7DFD">
      <w:pPr>
        <w:pStyle w:val="ListParagraph"/>
        <w:numPr>
          <w:ilvl w:val="0"/>
          <w:numId w:val="27"/>
        </w:numPr>
      </w:pPr>
      <w:r>
        <w:t>Choose preferred means of communication</w:t>
      </w:r>
      <w:r w:rsidRPr="00996ECB">
        <w:t xml:space="preserve"> </w:t>
      </w:r>
      <w:r>
        <w:t>(such as classroom visits by leader, reflection/ planning team meetings, reflective supervisory meetings, family engagement sessions)</w:t>
      </w:r>
    </w:p>
    <w:p w14:paraId="0A5605EF" w14:textId="77777777" w:rsidR="005F7DFD" w:rsidRDefault="005F7DFD" w:rsidP="005F7DFD">
      <w:pPr>
        <w:pStyle w:val="ListParagraph"/>
        <w:numPr>
          <w:ilvl w:val="0"/>
          <w:numId w:val="27"/>
        </w:numPr>
      </w:pPr>
      <w:r>
        <w:t>Schedule protected time</w:t>
      </w:r>
    </w:p>
    <w:p w14:paraId="212E5036" w14:textId="77777777" w:rsidR="005F7DFD" w:rsidRDefault="005F7DFD" w:rsidP="005F7DFD">
      <w:pPr>
        <w:pStyle w:val="ListParagraph"/>
        <w:numPr>
          <w:ilvl w:val="0"/>
          <w:numId w:val="27"/>
        </w:numPr>
      </w:pPr>
      <w:r>
        <w:t>Raise funds and develop budgets that support communication</w:t>
      </w:r>
    </w:p>
    <w:p w14:paraId="08C7DC70" w14:textId="77777777" w:rsidR="005F7DFD" w:rsidRDefault="005F7DFD" w:rsidP="00AE0D61">
      <w:pPr>
        <w:pStyle w:val="ListParagraph"/>
        <w:numPr>
          <w:ilvl w:val="0"/>
          <w:numId w:val="37"/>
        </w:numPr>
        <w:spacing w:before="120"/>
        <w:contextualSpacing w:val="0"/>
      </w:pPr>
      <w:r w:rsidRPr="004626E7">
        <w:rPr>
          <w:b/>
        </w:rPr>
        <w:t>Develop teams &amp; share leadership</w:t>
      </w:r>
    </w:p>
    <w:p w14:paraId="76605B16" w14:textId="77777777" w:rsidR="005F7DFD" w:rsidRDefault="005F7DFD" w:rsidP="005F7DFD">
      <w:pPr>
        <w:pStyle w:val="ListParagraph"/>
        <w:numPr>
          <w:ilvl w:val="0"/>
          <w:numId w:val="28"/>
        </w:numPr>
      </w:pPr>
      <w:r>
        <w:t>Define team purposes, including: (a) collaborative reflection based on child observations &amp; assessments, or (b) collaborative reflection based on program quality goals &amp; assessments</w:t>
      </w:r>
    </w:p>
    <w:p w14:paraId="69934B7F" w14:textId="77777777" w:rsidR="005F7DFD" w:rsidRDefault="005F7DFD" w:rsidP="005F7DFD">
      <w:pPr>
        <w:pStyle w:val="ListParagraph"/>
        <w:numPr>
          <w:ilvl w:val="0"/>
          <w:numId w:val="28"/>
        </w:numPr>
      </w:pPr>
      <w:r>
        <w:t>Discuss overall team goals and how the team(s) will operate</w:t>
      </w:r>
    </w:p>
    <w:p w14:paraId="52C429F7" w14:textId="77777777" w:rsidR="005F7DFD" w:rsidRDefault="005F7DFD" w:rsidP="005F7DFD">
      <w:pPr>
        <w:pStyle w:val="ListParagraph"/>
        <w:numPr>
          <w:ilvl w:val="0"/>
          <w:numId w:val="28"/>
        </w:numPr>
      </w:pPr>
      <w:r>
        <w:t>Use consistent meeting routines and protocols</w:t>
      </w:r>
    </w:p>
    <w:p w14:paraId="4A8AD8F9" w14:textId="77777777" w:rsidR="005F7DFD" w:rsidRDefault="005F7DFD" w:rsidP="005F7DFD">
      <w:pPr>
        <w:pStyle w:val="ListParagraph"/>
        <w:numPr>
          <w:ilvl w:val="0"/>
          <w:numId w:val="28"/>
        </w:numPr>
      </w:pPr>
      <w:r>
        <w:t>Build on strengths within teams</w:t>
      </w:r>
    </w:p>
    <w:p w14:paraId="4BB2A60B" w14:textId="77777777" w:rsidR="005F7DFD" w:rsidRDefault="005F7DFD" w:rsidP="005F7DFD">
      <w:pPr>
        <w:pStyle w:val="ListParagraph"/>
        <w:numPr>
          <w:ilvl w:val="0"/>
          <w:numId w:val="28"/>
        </w:numPr>
      </w:pPr>
      <w:r>
        <w:t>Build diversity in teams and address implicit bias</w:t>
      </w:r>
    </w:p>
    <w:p w14:paraId="1F98C8D1" w14:textId="77777777" w:rsidR="005F7DFD" w:rsidRDefault="005F7DFD" w:rsidP="005F7DFD">
      <w:pPr>
        <w:pStyle w:val="ListParagraph"/>
        <w:numPr>
          <w:ilvl w:val="0"/>
          <w:numId w:val="28"/>
        </w:numPr>
      </w:pPr>
      <w:r>
        <w:t>Share leadership with staff and families to develop a stronger organization &amp; future leaders</w:t>
      </w:r>
    </w:p>
    <w:p w14:paraId="435CC514" w14:textId="77777777" w:rsidR="005F7DFD" w:rsidRPr="00F13F90" w:rsidRDefault="005F7DFD" w:rsidP="00AE0D61">
      <w:pPr>
        <w:pStyle w:val="ListParagraph"/>
        <w:numPr>
          <w:ilvl w:val="0"/>
          <w:numId w:val="37"/>
        </w:numPr>
        <w:spacing w:before="120"/>
        <w:contextualSpacing w:val="0"/>
      </w:pPr>
      <w:r w:rsidRPr="004626E7">
        <w:rPr>
          <w:b/>
        </w:rPr>
        <w:t>Build professional learning into program improvement work</w:t>
      </w:r>
    </w:p>
    <w:p w14:paraId="59017139" w14:textId="77777777" w:rsidR="005F7DFD" w:rsidRDefault="005F7DFD" w:rsidP="005F7DFD">
      <w:pPr>
        <w:pStyle w:val="ListParagraph"/>
        <w:numPr>
          <w:ilvl w:val="0"/>
          <w:numId w:val="29"/>
        </w:numPr>
      </w:pPr>
      <w:r w:rsidRPr="003E610D">
        <w:t xml:space="preserve">Structure </w:t>
      </w:r>
      <w:r w:rsidRPr="00A876E3">
        <w:t>job-embedded learning</w:t>
      </w:r>
      <w:r>
        <w:t xml:space="preserve"> such as Peer Learning Teams, Coaching (Practice-Based Coaching, Pyramid Model, Early CHOICES Inclusive Practices), and Reflective Supervision</w:t>
      </w:r>
    </w:p>
    <w:p w14:paraId="27617332" w14:textId="77777777" w:rsidR="005F7DFD" w:rsidRDefault="005F7DFD" w:rsidP="005F7DFD">
      <w:pPr>
        <w:pStyle w:val="ListParagraph"/>
        <w:numPr>
          <w:ilvl w:val="0"/>
          <w:numId w:val="29"/>
        </w:numPr>
      </w:pPr>
      <w:r>
        <w:t>Provide staff access to &amp; support for professional learning</w:t>
      </w:r>
      <w:r w:rsidRPr="003E610D">
        <w:t xml:space="preserve"> opportunities</w:t>
      </w:r>
      <w:r>
        <w:t>, such as external Communities of Practice, Reflective Practice Groups (IL Assoc. for Infant Mental Health), college cohorts, paid release time for PD, and tuition reimbursement</w:t>
      </w:r>
    </w:p>
    <w:p w14:paraId="608D16AF" w14:textId="77777777" w:rsidR="005F7DFD" w:rsidRDefault="005F7DFD" w:rsidP="005F7DFD">
      <w:pPr>
        <w:pStyle w:val="ListParagraph"/>
        <w:numPr>
          <w:ilvl w:val="0"/>
          <w:numId w:val="29"/>
        </w:numPr>
        <w:tabs>
          <w:tab w:val="left" w:pos="5235"/>
        </w:tabs>
      </w:pPr>
      <w:r w:rsidRPr="003E610D">
        <w:t>Structure pay increases or bonuses</w:t>
      </w:r>
      <w:r>
        <w:t xml:space="preserve"> for credentials; facilitate applications for Great Start wage supplements and Gateways scholarships</w:t>
      </w:r>
    </w:p>
    <w:p w14:paraId="1FAC2965" w14:textId="020E9215" w:rsidR="005F7DFD" w:rsidRPr="006F7380" w:rsidRDefault="005F7DFD" w:rsidP="00AE0D61">
      <w:pPr>
        <w:pStyle w:val="ListParagraph"/>
        <w:numPr>
          <w:ilvl w:val="0"/>
          <w:numId w:val="37"/>
        </w:numPr>
        <w:spacing w:before="120"/>
        <w:contextualSpacing w:val="0"/>
        <w:rPr>
          <w:b/>
        </w:rPr>
      </w:pPr>
      <w:r w:rsidRPr="006F7380">
        <w:rPr>
          <w:b/>
        </w:rPr>
        <w:t>Engage families, community and staff to shape the program’s mission and values</w:t>
      </w:r>
    </w:p>
    <w:p w14:paraId="2ABCB7CC" w14:textId="0406EF66" w:rsidR="005F7DFD" w:rsidRPr="006F7380" w:rsidRDefault="00A471AD" w:rsidP="005F7DFD">
      <w:pPr>
        <w:pStyle w:val="ListParagraph"/>
        <w:numPr>
          <w:ilvl w:val="0"/>
          <w:numId w:val="35"/>
        </w:numPr>
        <w:spacing w:after="120"/>
      </w:pPr>
      <w:r>
        <w:rPr>
          <w:noProof/>
        </w:rPr>
        <mc:AlternateContent>
          <mc:Choice Requires="wps">
            <w:drawing>
              <wp:anchor distT="45720" distB="45720" distL="114300" distR="114300" simplePos="0" relativeHeight="251661312" behindDoc="0" locked="0" layoutInCell="1" allowOverlap="1" wp14:anchorId="13523DDA" wp14:editId="7FD6FCBF">
                <wp:simplePos x="0" y="0"/>
                <wp:positionH relativeFrom="margin">
                  <wp:posOffset>-342900</wp:posOffset>
                </wp:positionH>
                <wp:positionV relativeFrom="paragraph">
                  <wp:posOffset>-635</wp:posOffset>
                </wp:positionV>
                <wp:extent cx="323850" cy="2314575"/>
                <wp:effectExtent l="0" t="0" r="635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850" cy="2314575"/>
                        </a:xfrm>
                        <a:prstGeom prst="rect">
                          <a:avLst/>
                        </a:prstGeom>
                        <a:solidFill>
                          <a:srgbClr val="FFFFFF"/>
                        </a:solidFill>
                        <a:ln w="9525">
                          <a:noFill/>
                          <a:miter lim="800000"/>
                          <a:headEnd/>
                          <a:tailEnd/>
                        </a:ln>
                      </wps:spPr>
                      <wps:txbx>
                        <w:txbxContent>
                          <w:p w14:paraId="6A6D5425" w14:textId="77777777" w:rsidR="005F7DFD" w:rsidRDefault="005F7DFD" w:rsidP="005F7DFD">
                            <w:pPr>
                              <w:jc w:val="center"/>
                            </w:pPr>
                            <w:r>
                              <w:t>-----</w:t>
                            </w:r>
                            <w:proofErr w:type="gramStart"/>
                            <w:r>
                              <w:t>-  Pedagogical</w:t>
                            </w:r>
                            <w:proofErr w:type="gramEnd"/>
                            <w:r>
                              <w:t xml:space="preserve"> Leadership  ------</w:t>
                            </w:r>
                          </w:p>
                        </w:txbxContent>
                      </wps:txbx>
                      <wps:bodyPr rot="0" vert="vert270"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26.95pt;margin-top:0;width:25.5pt;height:182.25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" stroked="f">
                <v:textbox style="layout-flow:vertical;mso-layout-flow-alt:bottom-to-top">
                  <w:txbxContent>
                    <w:p w14:paraId="6A6D5425" w14:textId="77777777" w:rsidR="005F7DFD" w:rsidRDefault="005F7DFD" w:rsidP="005F7DFD">
                      <w:pPr>
                        <w:jc w:val="center"/>
                      </w:pPr>
                      <w:r>
                        <w:t>-----</w:t>
                      </w:r>
                      <w:proofErr w:type="gramStart"/>
                      <w:r>
                        <w:t>-  Pedagogical</w:t>
                      </w:r>
                      <w:proofErr w:type="gramEnd"/>
                      <w:r>
                        <w:t xml:space="preserve"> Leadership  ------</w:t>
                      </w:r>
                    </w:p>
                  </w:txbxContent>
                </v:textbox>
                <w10:wrap anchorx="margin"/>
              </v:shape>
            </w:pict>
          </mc:Fallback>
        </mc:AlternateContent>
      </w:r>
      <w:r w:rsidR="005F7DFD" w:rsidRPr="006F7380">
        <w:t>Develop an authentic mission and values statement</w:t>
      </w:r>
    </w:p>
    <w:p w14:paraId="24E3D81D" w14:textId="77777777" w:rsidR="005F7DFD" w:rsidRPr="00785709" w:rsidRDefault="005F7DFD" w:rsidP="005F7DFD">
      <w:pPr>
        <w:pStyle w:val="ListParagraph"/>
        <w:numPr>
          <w:ilvl w:val="0"/>
          <w:numId w:val="34"/>
        </w:numPr>
      </w:pPr>
      <w:r w:rsidRPr="006F7380">
        <w:t>Engage stakeholders</w:t>
      </w:r>
      <w:r>
        <w:t xml:space="preserve"> including families</w:t>
      </w:r>
      <w:r w:rsidRPr="006F7380">
        <w:t xml:space="preserve"> in program self-assessment</w:t>
      </w:r>
      <w:r>
        <w:t xml:space="preserve"> and follow through with their recommendations</w:t>
      </w:r>
    </w:p>
    <w:p w14:paraId="53E6A38E" w14:textId="77777777" w:rsidR="005F7DFD" w:rsidRPr="004626E7" w:rsidRDefault="005F7DFD" w:rsidP="00AE0D61">
      <w:pPr>
        <w:pStyle w:val="ListParagraph"/>
        <w:numPr>
          <w:ilvl w:val="0"/>
          <w:numId w:val="37"/>
        </w:numPr>
        <w:tabs>
          <w:tab w:val="left" w:pos="5235"/>
        </w:tabs>
        <w:spacing w:before="120"/>
        <w:contextualSpacing w:val="0"/>
        <w:rPr>
          <w:b/>
        </w:rPr>
      </w:pPr>
      <w:r w:rsidRPr="004626E7">
        <w:rPr>
          <w:b/>
        </w:rPr>
        <w:t>Know program standards and assessment systems</w:t>
      </w:r>
    </w:p>
    <w:p w14:paraId="521D6251" w14:textId="77777777" w:rsidR="005F7DFD" w:rsidRDefault="005F7DFD" w:rsidP="005F7DFD">
      <w:pPr>
        <w:pStyle w:val="ListParagraph"/>
        <w:numPr>
          <w:ilvl w:val="0"/>
          <w:numId w:val="31"/>
        </w:numPr>
        <w:tabs>
          <w:tab w:val="left" w:pos="5235"/>
        </w:tabs>
      </w:pPr>
      <w:r>
        <w:t>Technical assistance providers and coaches can help, but the leader must know and “own” the standards, including curriculum and state standards for early learning</w:t>
      </w:r>
    </w:p>
    <w:p w14:paraId="4C518E33" w14:textId="77777777" w:rsidR="005F7DFD" w:rsidRDefault="005F7DFD" w:rsidP="005F7DFD">
      <w:pPr>
        <w:pStyle w:val="ListParagraph"/>
        <w:numPr>
          <w:ilvl w:val="0"/>
          <w:numId w:val="31"/>
        </w:numPr>
        <w:tabs>
          <w:tab w:val="left" w:pos="5235"/>
        </w:tabs>
      </w:pPr>
      <w:r>
        <w:t>Join an external Community of Practice or cohort for program leaders</w:t>
      </w:r>
    </w:p>
    <w:p w14:paraId="6FC90D05" w14:textId="77777777" w:rsidR="005F7DFD" w:rsidRPr="004626E7" w:rsidRDefault="005F7DFD" w:rsidP="00AE0D61">
      <w:pPr>
        <w:pStyle w:val="ListParagraph"/>
        <w:numPr>
          <w:ilvl w:val="0"/>
          <w:numId w:val="37"/>
        </w:numPr>
        <w:spacing w:before="120"/>
        <w:contextualSpacing w:val="0"/>
        <w:rPr>
          <w:b/>
        </w:rPr>
      </w:pPr>
      <w:r w:rsidRPr="004626E7">
        <w:rPr>
          <w:b/>
        </w:rPr>
        <w:t>Facilitate annual goal setting using data</w:t>
      </w:r>
    </w:p>
    <w:p w14:paraId="0F05787F" w14:textId="77777777" w:rsidR="005F7DFD" w:rsidRDefault="005F7DFD" w:rsidP="005F7DFD">
      <w:pPr>
        <w:pStyle w:val="ListParagraph"/>
        <w:numPr>
          <w:ilvl w:val="0"/>
          <w:numId w:val="32"/>
        </w:numPr>
      </w:pPr>
      <w:r>
        <w:t>Make child and program quality data available to teams and train on its use</w:t>
      </w:r>
    </w:p>
    <w:p w14:paraId="5FEC6764" w14:textId="77777777" w:rsidR="005F7DFD" w:rsidRDefault="005F7DFD" w:rsidP="005F7DFD">
      <w:pPr>
        <w:pStyle w:val="ListParagraph"/>
        <w:numPr>
          <w:ilvl w:val="0"/>
          <w:numId w:val="32"/>
        </w:numPr>
      </w:pPr>
      <w:r>
        <w:t>Facilitate team discussion of data to determine general areas for improvement over the year</w:t>
      </w:r>
    </w:p>
    <w:p w14:paraId="0B475D92" w14:textId="77777777" w:rsidR="005F7DFD" w:rsidRDefault="005F7DFD" w:rsidP="005F7DFD">
      <w:pPr>
        <w:pStyle w:val="ListParagraph"/>
        <w:numPr>
          <w:ilvl w:val="0"/>
          <w:numId w:val="32"/>
        </w:numPr>
      </w:pPr>
      <w:r>
        <w:t>Make available training and technical assistance directly relevant to the improvement plans</w:t>
      </w:r>
    </w:p>
    <w:p w14:paraId="4BDD4F47" w14:textId="77777777" w:rsidR="005F7DFD" w:rsidRPr="00755AAF" w:rsidRDefault="005F7DFD" w:rsidP="00AE0D61">
      <w:pPr>
        <w:pStyle w:val="ListParagraph"/>
        <w:numPr>
          <w:ilvl w:val="0"/>
          <w:numId w:val="37"/>
        </w:numPr>
        <w:spacing w:before="120"/>
        <w:contextualSpacing w:val="0"/>
      </w:pPr>
      <w:r w:rsidRPr="00735999">
        <w:rPr>
          <w:b/>
        </w:rPr>
        <w:t xml:space="preserve">Lead weekly or monthly Improvement cycles using data </w:t>
      </w:r>
      <w:r w:rsidRPr="00755AAF">
        <w:t xml:space="preserve">(I.e., </w:t>
      </w:r>
      <w:r>
        <w:t>make improvement continuous</w:t>
      </w:r>
      <w:r w:rsidRPr="00755AAF">
        <w:t>)</w:t>
      </w:r>
    </w:p>
    <w:p w14:paraId="04373B33" w14:textId="77777777" w:rsidR="005F7DFD" w:rsidRDefault="005F7DFD" w:rsidP="00AE0D61">
      <w:pPr>
        <w:pStyle w:val="ListParagraph"/>
        <w:numPr>
          <w:ilvl w:val="0"/>
          <w:numId w:val="36"/>
        </w:numPr>
      </w:pPr>
      <w:r>
        <w:t>Using regular protocol, help teams generate and try ideas for small, short-term improvements</w:t>
      </w:r>
    </w:p>
    <w:p w14:paraId="55E6D64A" w14:textId="77777777" w:rsidR="005F7DFD" w:rsidRDefault="005F7DFD" w:rsidP="005F7DFD">
      <w:pPr>
        <w:pStyle w:val="ListParagraph"/>
        <w:numPr>
          <w:ilvl w:val="0"/>
          <w:numId w:val="30"/>
        </w:numPr>
      </w:pPr>
      <w:r>
        <w:t>Ensure that planning aligns with the mission of the program and the values of enrolled families</w:t>
      </w:r>
    </w:p>
    <w:p w14:paraId="2A1AFAFE" w14:textId="77777777" w:rsidR="005F7DFD" w:rsidRDefault="005F7DFD" w:rsidP="0092693E">
      <w:pPr>
        <w:spacing w:after="120"/>
      </w:pPr>
    </w:p>
    <w:p w14:paraId="4C7CCC5C" w14:textId="4DD58CD0" w:rsidR="000F6C78" w:rsidRPr="000F6C78" w:rsidRDefault="00DE077B" w:rsidP="0092693E">
      <w:pPr>
        <w:spacing w:after="120"/>
      </w:pPr>
      <w:r>
        <w:lastRenderedPageBreak/>
        <w:t>The following pages outline</w:t>
      </w:r>
      <w:r w:rsidR="000F6C78">
        <w:t xml:space="preserve"> how a program leader </w:t>
      </w:r>
      <w:r w:rsidR="00D67CB5">
        <w:t xml:space="preserve">creates </w:t>
      </w:r>
      <w:r w:rsidR="007434F3">
        <w:t>an</w:t>
      </w:r>
      <w:r w:rsidR="00D67CB5">
        <w:t xml:space="preserve"> organizational </w:t>
      </w:r>
      <w:r>
        <w:t xml:space="preserve">climate and </w:t>
      </w:r>
      <w:r w:rsidR="007434F3">
        <w:t>culture</w:t>
      </w:r>
      <w:r w:rsidR="00D67CB5">
        <w:t xml:space="preserve"> </w:t>
      </w:r>
      <w:r w:rsidR="007434F3">
        <w:t>that supports</w:t>
      </w:r>
      <w:r w:rsidR="000F6C78">
        <w:t xml:space="preserve"> Continuous Quality Improvement</w:t>
      </w:r>
      <w:r w:rsidR="0027678B">
        <w:t xml:space="preserve"> (CQI)</w:t>
      </w:r>
      <w:r w:rsidR="00D67CB5">
        <w:t xml:space="preserve"> and </w:t>
      </w:r>
      <w:r w:rsidR="007434F3">
        <w:t>how the leader structures the CQI work</w:t>
      </w:r>
      <w:r w:rsidR="0092693E">
        <w:t>. ExceleRate Illinois defines CQI as follows:</w:t>
      </w:r>
      <w:r w:rsidR="00D67CB5">
        <w:t xml:space="preserve"> </w:t>
      </w:r>
    </w:p>
    <w:p w14:paraId="6AB8D00B" w14:textId="5EC148D2" w:rsidR="000F6C78" w:rsidRPr="00D711C3" w:rsidRDefault="000F6C78" w:rsidP="00AC6308">
      <w:pPr>
        <w:autoSpaceDE w:val="0"/>
        <w:autoSpaceDN w:val="0"/>
        <w:ind w:left="270" w:right="990"/>
        <w:jc w:val="both"/>
        <w:rPr>
          <w:sz w:val="20"/>
          <w:szCs w:val="20"/>
        </w:rPr>
      </w:pPr>
      <w:r w:rsidRPr="000F6C78">
        <w:t xml:space="preserve">CQI is a leadership philosophy and an ongoing process that involves the Plan, Do, Study, Act </w:t>
      </w:r>
      <w:r w:rsidR="00D67CB5">
        <w:t>(</w:t>
      </w:r>
      <w:r w:rsidR="00D711C3">
        <w:t>or similar</w:t>
      </w:r>
      <w:r w:rsidR="00D67CB5">
        <w:t xml:space="preserve">) </w:t>
      </w:r>
      <w:r w:rsidRPr="000F6C78">
        <w:t>cycle. It is</w:t>
      </w:r>
      <w:r w:rsidR="00D67CB5">
        <w:t xml:space="preserve"> </w:t>
      </w:r>
      <w:r w:rsidRPr="000F6C78">
        <w:t>proactive, not reactive. It is related to the internal “owning” of a process by the team in a program. It goes</w:t>
      </w:r>
      <w:r w:rsidR="00D67CB5">
        <w:t xml:space="preserve"> </w:t>
      </w:r>
      <w:r w:rsidRPr="000F6C78">
        <w:t>beyond meeting the externally applied regulations and standards – and moves the lever for change internally,</w:t>
      </w:r>
      <w:r w:rsidR="00D67CB5">
        <w:t xml:space="preserve"> </w:t>
      </w:r>
      <w:r w:rsidRPr="000F6C78">
        <w:t>using data to guide decisions and reflect upon the results of the improvement plan to increase program</w:t>
      </w:r>
      <w:r w:rsidR="00D67CB5">
        <w:t xml:space="preserve"> </w:t>
      </w:r>
      <w:r w:rsidRPr="000F6C78">
        <w:t>quality.</w:t>
      </w:r>
      <w:r w:rsidR="00D07068">
        <w:rPr>
          <w:rStyle w:val="FootnoteReference"/>
        </w:rPr>
        <w:footnoteReference w:id="1"/>
      </w:r>
      <w:r w:rsidR="00BF6285">
        <w:t xml:space="preserve"> </w:t>
      </w:r>
      <w:r w:rsidR="00BF6285" w:rsidRPr="00D711C3">
        <w:rPr>
          <w:sz w:val="20"/>
          <w:szCs w:val="20"/>
        </w:rPr>
        <w:t>(See the last page in this document for a diagram of the Plan-Do-Study-Act cycle.)</w:t>
      </w:r>
    </w:p>
    <w:p w14:paraId="4F12220B" w14:textId="77777777" w:rsidR="00BC38E9" w:rsidRPr="002A62A7" w:rsidRDefault="00BC38E9" w:rsidP="00B63329"/>
    <w:tbl>
      <w:tblPr>
        <w:tblStyle w:val="TableGrid"/>
        <w:tblW w:w="10615" w:type="dxa"/>
        <w:tblInd w:w="-95" w:type="dxa"/>
        <w:tblLook w:val="04A0" w:firstRow="1" w:lastRow="0" w:firstColumn="1" w:lastColumn="0" w:noHBand="0" w:noVBand="1"/>
      </w:tblPr>
      <w:tblGrid>
        <w:gridCol w:w="9090"/>
        <w:gridCol w:w="1525"/>
      </w:tblGrid>
      <w:tr w:rsidR="00356836" w:rsidRPr="00E96FB0" w14:paraId="32DEC527" w14:textId="36EBC4D2" w:rsidTr="00034ECB">
        <w:trPr>
          <w:tblHeader/>
        </w:trPr>
        <w:tc>
          <w:tcPr>
            <w:tcW w:w="9090" w:type="dxa"/>
            <w:vAlign w:val="center"/>
          </w:tcPr>
          <w:p w14:paraId="05B0D6FE" w14:textId="77777777" w:rsidR="00356836" w:rsidRPr="009B036A" w:rsidRDefault="00356836" w:rsidP="006A3F31">
            <w:pPr>
              <w:spacing w:before="120" w:after="120"/>
              <w:jc w:val="center"/>
              <w:rPr>
                <w:b/>
              </w:rPr>
            </w:pPr>
            <w:r w:rsidRPr="009B036A">
              <w:rPr>
                <w:b/>
              </w:rPr>
              <w:t>What does a program leader do?</w:t>
            </w:r>
          </w:p>
        </w:tc>
        <w:tc>
          <w:tcPr>
            <w:tcW w:w="1525" w:type="dxa"/>
            <w:vAlign w:val="center"/>
          </w:tcPr>
          <w:p w14:paraId="0DEA7772" w14:textId="50C780B8" w:rsidR="00356836" w:rsidRPr="00A2514E" w:rsidRDefault="00356836" w:rsidP="004B7A03">
            <w:pPr>
              <w:jc w:val="center"/>
              <w:rPr>
                <w:b/>
                <w:sz w:val="20"/>
                <w:szCs w:val="20"/>
              </w:rPr>
            </w:pPr>
            <w:r w:rsidRPr="00A2514E">
              <w:rPr>
                <w:b/>
                <w:sz w:val="20"/>
                <w:szCs w:val="20"/>
              </w:rPr>
              <w:t>Crosswalks</w:t>
            </w:r>
          </w:p>
        </w:tc>
      </w:tr>
      <w:tr w:rsidR="00FC1D80" w:rsidRPr="00E96FB0" w14:paraId="5D7BF87A" w14:textId="76F50B01" w:rsidTr="00B73745">
        <w:trPr>
          <w:trHeight w:val="1223"/>
        </w:trPr>
        <w:tc>
          <w:tcPr>
            <w:tcW w:w="10615" w:type="dxa"/>
            <w:gridSpan w:val="2"/>
            <w:shd w:val="clear" w:color="auto" w:fill="auto"/>
          </w:tcPr>
          <w:p w14:paraId="00F5E0CD" w14:textId="261CBFD2" w:rsidR="00FC1D80" w:rsidRPr="004B7A03" w:rsidRDefault="00B73745" w:rsidP="00D711C3">
            <w:pPr>
              <w:pStyle w:val="ListParagraph"/>
              <w:numPr>
                <w:ilvl w:val="0"/>
                <w:numId w:val="24"/>
              </w:numPr>
              <w:spacing w:before="120" w:after="60"/>
              <w:jc w:val="center"/>
              <w:rPr>
                <w:b/>
              </w:rPr>
            </w:pPr>
            <w:r w:rsidRPr="00B73745">
              <w:rPr>
                <w:b/>
              </w:rPr>
              <w:t>Leadership Essentials</w:t>
            </w:r>
            <w:r>
              <w:rPr>
                <w:b/>
              </w:rPr>
              <w:t>:</w:t>
            </w:r>
            <w:r w:rsidRPr="00B73745">
              <w:rPr>
                <w:b/>
              </w:rPr>
              <w:t xml:space="preserve"> </w:t>
            </w:r>
            <w:r w:rsidR="00FC1D80" w:rsidRPr="00B73745">
              <w:rPr>
                <w:b/>
              </w:rPr>
              <w:t>Building a foundation for CQI</w:t>
            </w:r>
            <w:r w:rsidR="00FC1D80">
              <w:rPr>
                <w:rStyle w:val="FootnoteReference"/>
                <w:b/>
              </w:rPr>
              <w:footnoteReference w:id="2"/>
            </w:r>
          </w:p>
          <w:p w14:paraId="31B42737" w14:textId="065B393D" w:rsidR="00FC1D80" w:rsidRPr="00E01539" w:rsidRDefault="00FC1D80" w:rsidP="004B7A03">
            <w:pPr>
              <w:spacing w:after="120"/>
              <w:jc w:val="center"/>
              <w:rPr>
                <w:rFonts w:cs="Joanna MT Std"/>
                <w:color w:val="000000"/>
                <w:sz w:val="20"/>
                <w:szCs w:val="20"/>
              </w:rPr>
            </w:pPr>
            <w:r w:rsidRPr="00897FB8">
              <w:rPr>
                <w:sz w:val="20"/>
                <w:szCs w:val="20"/>
              </w:rPr>
              <w:t xml:space="preserve"> “</w:t>
            </w:r>
            <w:r w:rsidRPr="00897FB8">
              <w:rPr>
                <w:rFonts w:cs="Joanna MT Std"/>
                <w:color w:val="000000"/>
                <w:sz w:val="20"/>
                <w:szCs w:val="20"/>
              </w:rPr>
              <w:t>Leadership Essentials are foundational competencies and individual qualities necessary for leading people that are expressed in personal leadership styles and dispositions. Leadership essentials are often developed through reflective practice.” (</w:t>
            </w:r>
            <w:r w:rsidR="00BC77B5">
              <w:rPr>
                <w:rFonts w:cs="Joanna MT Std"/>
                <w:color w:val="000000"/>
                <w:sz w:val="20"/>
                <w:szCs w:val="20"/>
              </w:rPr>
              <w:t>Whole Leadership Framework</w:t>
            </w:r>
            <w:r w:rsidRPr="00897FB8">
              <w:rPr>
                <w:rFonts w:cs="Joanna MT Std"/>
                <w:color w:val="000000"/>
                <w:sz w:val="20"/>
                <w:szCs w:val="20"/>
              </w:rPr>
              <w:t>)</w:t>
            </w:r>
            <w:r w:rsidR="00E01539">
              <w:rPr>
                <w:rFonts w:cs="Joanna MT Std"/>
                <w:color w:val="000000"/>
                <w:sz w:val="20"/>
                <w:szCs w:val="20"/>
              </w:rPr>
              <w:t xml:space="preserve"> Dimensions include </w:t>
            </w:r>
            <w:r w:rsidR="00A06A74">
              <w:rPr>
                <w:rFonts w:cs="Joanna MT Std"/>
                <w:color w:val="000000"/>
                <w:sz w:val="20"/>
                <w:szCs w:val="20"/>
              </w:rPr>
              <w:t>Self-Efficacy, Empathy, Learner, Authenticity, Humility, Creativity, Transparency and Integrity</w:t>
            </w:r>
            <w:r w:rsidR="00E01539">
              <w:rPr>
                <w:rFonts w:cs="Joanna MT Std"/>
                <w:color w:val="000000"/>
                <w:sz w:val="20"/>
                <w:szCs w:val="20"/>
              </w:rPr>
              <w:t>.</w:t>
            </w:r>
          </w:p>
        </w:tc>
      </w:tr>
      <w:tr w:rsidR="00BC77B5" w:rsidRPr="00E96FB0" w14:paraId="17EB5D1E" w14:textId="67513A93" w:rsidTr="00B73745">
        <w:tc>
          <w:tcPr>
            <w:tcW w:w="10615" w:type="dxa"/>
            <w:gridSpan w:val="2"/>
            <w:shd w:val="clear" w:color="auto" w:fill="FFFF99"/>
          </w:tcPr>
          <w:p w14:paraId="32411230" w14:textId="0F96B92F" w:rsidR="00BC77B5" w:rsidRPr="005E22B1" w:rsidRDefault="00BC77B5" w:rsidP="004912E6">
            <w:pPr>
              <w:pStyle w:val="ListParagraph"/>
              <w:numPr>
                <w:ilvl w:val="0"/>
                <w:numId w:val="25"/>
              </w:numPr>
            </w:pPr>
            <w:r w:rsidRPr="004912E6">
              <w:rPr>
                <w:sz w:val="28"/>
                <w:szCs w:val="28"/>
              </w:rPr>
              <w:t>Lead by example</w:t>
            </w:r>
            <w:r w:rsidR="001E4BAC">
              <w:rPr>
                <w:sz w:val="28"/>
                <w:szCs w:val="28"/>
              </w:rPr>
              <w:t xml:space="preserve"> to build organizational climate</w:t>
            </w:r>
          </w:p>
        </w:tc>
      </w:tr>
      <w:tr w:rsidR="00D711C3" w:rsidRPr="00E96FB0" w14:paraId="292A3969" w14:textId="05638DCA" w:rsidTr="00D711C3">
        <w:tc>
          <w:tcPr>
            <w:tcW w:w="9090" w:type="dxa"/>
          </w:tcPr>
          <w:p w14:paraId="2F92BBB7" w14:textId="7DAE0CA5" w:rsidR="00D711C3" w:rsidRDefault="00D711C3" w:rsidP="00B70203">
            <w:pPr>
              <w:tabs>
                <w:tab w:val="left" w:pos="2865"/>
              </w:tabs>
              <w:spacing w:before="60" w:after="60"/>
              <w:ind w:left="345"/>
              <w:rPr>
                <w:u w:val="single"/>
              </w:rPr>
            </w:pPr>
            <w:r>
              <w:rPr>
                <w:u w:val="single"/>
              </w:rPr>
              <w:t xml:space="preserve">Take charge of quality </w:t>
            </w:r>
            <w:r w:rsidRPr="00B73745">
              <w:rPr>
                <w:u w:val="single"/>
              </w:rPr>
              <w:t>improvement</w:t>
            </w:r>
          </w:p>
          <w:p w14:paraId="40D59B76" w14:textId="77777777" w:rsidR="00D711C3" w:rsidRPr="00E96FB0" w:rsidRDefault="00D711C3" w:rsidP="00B70203">
            <w:pPr>
              <w:tabs>
                <w:tab w:val="left" w:pos="2865"/>
              </w:tabs>
              <w:spacing w:before="60" w:after="60"/>
              <w:ind w:left="345"/>
            </w:pPr>
            <w:r w:rsidRPr="008467B9">
              <w:t>Demonstrate commitment and energy for continuous improvement</w:t>
            </w:r>
            <w:r w:rsidRPr="003C185D">
              <w:t xml:space="preserve"> and a belief that </w:t>
            </w:r>
            <w:r>
              <w:t>your work with the team</w:t>
            </w:r>
            <w:r w:rsidRPr="003C185D">
              <w:t xml:space="preserve"> </w:t>
            </w:r>
            <w:r>
              <w:t xml:space="preserve">to jointly construct program improvements </w:t>
            </w:r>
            <w:r w:rsidRPr="003C185D">
              <w:t>will make a difference in</w:t>
            </w:r>
            <w:r>
              <w:t xml:space="preserve"> children’s </w:t>
            </w:r>
            <w:r w:rsidRPr="003C185D">
              <w:t>lives.</w:t>
            </w:r>
          </w:p>
          <w:p w14:paraId="5DB9DB60" w14:textId="77777777" w:rsidR="00D711C3" w:rsidRPr="00E96FB0" w:rsidRDefault="00D711C3" w:rsidP="00990CE7">
            <w:pPr>
              <w:tabs>
                <w:tab w:val="left" w:pos="2865"/>
              </w:tabs>
              <w:spacing w:before="60" w:after="60"/>
              <w:ind w:left="345"/>
              <w:rPr>
                <w:u w:val="single"/>
              </w:rPr>
            </w:pPr>
            <w:r w:rsidRPr="00E96FB0">
              <w:rPr>
                <w:u w:val="single"/>
              </w:rPr>
              <w:t>Model caring and learning</w:t>
            </w:r>
          </w:p>
          <w:p w14:paraId="3E21E617" w14:textId="77777777" w:rsidR="00D711C3" w:rsidRPr="00E96FB0" w:rsidRDefault="00D711C3" w:rsidP="00990CE7">
            <w:pPr>
              <w:pStyle w:val="ListParagraph"/>
              <w:numPr>
                <w:ilvl w:val="0"/>
                <w:numId w:val="18"/>
              </w:numPr>
              <w:tabs>
                <w:tab w:val="left" w:pos="2865"/>
              </w:tabs>
              <w:ind w:left="705"/>
            </w:pPr>
            <w:r w:rsidRPr="00E96FB0">
              <w:t>Make time to be with staff</w:t>
            </w:r>
            <w:r>
              <w:t>, families</w:t>
            </w:r>
            <w:r w:rsidRPr="00E96FB0">
              <w:t xml:space="preserve"> and children</w:t>
            </w:r>
          </w:p>
          <w:p w14:paraId="3584CFA1" w14:textId="77777777" w:rsidR="00D711C3" w:rsidRPr="00E96FB0" w:rsidRDefault="00D711C3" w:rsidP="00990CE7">
            <w:pPr>
              <w:pStyle w:val="ListParagraph"/>
              <w:numPr>
                <w:ilvl w:val="0"/>
                <w:numId w:val="18"/>
              </w:numPr>
              <w:tabs>
                <w:tab w:val="left" w:pos="2865"/>
              </w:tabs>
              <w:ind w:left="705"/>
            </w:pPr>
            <w:r w:rsidRPr="00E96FB0">
              <w:t>Listen</w:t>
            </w:r>
          </w:p>
          <w:p w14:paraId="431E3412" w14:textId="77777777" w:rsidR="00D711C3" w:rsidRPr="00E96FB0" w:rsidRDefault="00D711C3" w:rsidP="00990CE7">
            <w:pPr>
              <w:pStyle w:val="ListParagraph"/>
              <w:numPr>
                <w:ilvl w:val="0"/>
                <w:numId w:val="18"/>
              </w:numPr>
              <w:tabs>
                <w:tab w:val="left" w:pos="2865"/>
              </w:tabs>
              <w:ind w:left="705"/>
            </w:pPr>
            <w:r w:rsidRPr="00E96FB0">
              <w:t>Show understanding and empathy</w:t>
            </w:r>
          </w:p>
          <w:p w14:paraId="78C0758C" w14:textId="77777777" w:rsidR="00D711C3" w:rsidRPr="00E96FB0" w:rsidRDefault="00D711C3" w:rsidP="00990CE7">
            <w:pPr>
              <w:pStyle w:val="ListParagraph"/>
              <w:numPr>
                <w:ilvl w:val="0"/>
                <w:numId w:val="18"/>
              </w:numPr>
              <w:tabs>
                <w:tab w:val="left" w:pos="2865"/>
              </w:tabs>
              <w:spacing w:after="120"/>
              <w:ind w:left="705"/>
            </w:pPr>
            <w:r w:rsidRPr="00E96FB0">
              <w:t>Help find people’s strengths</w:t>
            </w:r>
          </w:p>
          <w:p w14:paraId="0A6A61FE" w14:textId="77777777" w:rsidR="00D711C3" w:rsidRPr="003C185D" w:rsidRDefault="00D711C3" w:rsidP="00990CE7">
            <w:pPr>
              <w:tabs>
                <w:tab w:val="left" w:pos="2865"/>
              </w:tabs>
              <w:spacing w:before="60" w:after="60"/>
              <w:ind w:left="345"/>
            </w:pPr>
            <w:r w:rsidRPr="003C185D">
              <w:rPr>
                <w:u w:val="single"/>
              </w:rPr>
              <w:t xml:space="preserve">Learn about and welcome people of </w:t>
            </w:r>
            <w:r>
              <w:rPr>
                <w:u w:val="single"/>
              </w:rPr>
              <w:t>every</w:t>
            </w:r>
            <w:r w:rsidRPr="003C185D">
              <w:rPr>
                <w:u w:val="single"/>
              </w:rPr>
              <w:t xml:space="preserve"> </w:t>
            </w:r>
            <w:r>
              <w:rPr>
                <w:u w:val="single"/>
              </w:rPr>
              <w:t xml:space="preserve">race, </w:t>
            </w:r>
            <w:r w:rsidRPr="003C185D">
              <w:rPr>
                <w:u w:val="single"/>
              </w:rPr>
              <w:t>culture</w:t>
            </w:r>
            <w:r>
              <w:rPr>
                <w:u w:val="single"/>
              </w:rPr>
              <w:t xml:space="preserve"> and ability</w:t>
            </w:r>
          </w:p>
          <w:p w14:paraId="2E3DF091" w14:textId="77777777" w:rsidR="00D711C3" w:rsidRPr="003C185D" w:rsidRDefault="00D711C3" w:rsidP="00990CE7">
            <w:pPr>
              <w:pStyle w:val="ListParagraph"/>
              <w:numPr>
                <w:ilvl w:val="0"/>
                <w:numId w:val="14"/>
              </w:numPr>
              <w:ind w:left="705"/>
            </w:pPr>
            <w:r w:rsidRPr="003C185D">
              <w:t xml:space="preserve">Find, include, and value people from other cultures in your professional and personal life. Seek to learn from </w:t>
            </w:r>
            <w:r>
              <w:t xml:space="preserve">and with </w:t>
            </w:r>
            <w:r w:rsidRPr="003C185D">
              <w:t>them.</w:t>
            </w:r>
          </w:p>
          <w:p w14:paraId="1942B35C" w14:textId="77777777" w:rsidR="00D711C3" w:rsidRPr="003C185D" w:rsidRDefault="00D711C3" w:rsidP="00990CE7">
            <w:pPr>
              <w:pStyle w:val="ListParagraph"/>
              <w:numPr>
                <w:ilvl w:val="0"/>
                <w:numId w:val="14"/>
              </w:numPr>
              <w:ind w:left="705"/>
            </w:pPr>
            <w:r w:rsidRPr="003C185D">
              <w:t>Understand your own cultural background and limitations, and that you will always be learning about other cultures.</w:t>
            </w:r>
          </w:p>
          <w:p w14:paraId="2EE78B3E" w14:textId="77777777" w:rsidR="00D711C3" w:rsidRPr="003C185D" w:rsidRDefault="00D711C3" w:rsidP="00990CE7">
            <w:pPr>
              <w:pStyle w:val="ListParagraph"/>
              <w:numPr>
                <w:ilvl w:val="0"/>
                <w:numId w:val="14"/>
              </w:numPr>
              <w:ind w:left="705"/>
            </w:pPr>
            <w:r w:rsidRPr="003C185D">
              <w:t>Create places that are safe and trusting for all.</w:t>
            </w:r>
          </w:p>
          <w:p w14:paraId="338A73BF" w14:textId="5E4BE12B" w:rsidR="00D711C3" w:rsidRPr="004B7A03" w:rsidRDefault="00D711C3" w:rsidP="004B7A03">
            <w:pPr>
              <w:pStyle w:val="ListParagraph"/>
              <w:numPr>
                <w:ilvl w:val="0"/>
                <w:numId w:val="14"/>
              </w:numPr>
              <w:spacing w:after="120"/>
              <w:ind w:left="705"/>
              <w:contextualSpacing w:val="0"/>
            </w:pPr>
            <w:r w:rsidRPr="003C185D">
              <w:t>Include gender identity in your efforts to understand others.</w:t>
            </w:r>
          </w:p>
          <w:p w14:paraId="618732F6" w14:textId="77777777" w:rsidR="00D711C3" w:rsidRPr="003C185D" w:rsidRDefault="00D711C3" w:rsidP="00990CE7">
            <w:pPr>
              <w:tabs>
                <w:tab w:val="left" w:pos="1020"/>
              </w:tabs>
              <w:spacing w:before="60" w:after="60"/>
              <w:ind w:left="345"/>
            </w:pPr>
            <w:r w:rsidRPr="003C185D">
              <w:rPr>
                <w:u w:val="single"/>
              </w:rPr>
              <w:t>Value and build on the talents and strengths of each person, culture and community</w:t>
            </w:r>
          </w:p>
          <w:p w14:paraId="1ABAF9A3" w14:textId="2CFA63E4" w:rsidR="00D711C3" w:rsidRPr="003C185D" w:rsidRDefault="00D711C3" w:rsidP="00990CE7">
            <w:pPr>
              <w:pStyle w:val="ListParagraph"/>
              <w:numPr>
                <w:ilvl w:val="0"/>
                <w:numId w:val="16"/>
              </w:numPr>
              <w:spacing w:before="60" w:after="60"/>
              <w:ind w:left="705"/>
            </w:pPr>
            <w:r w:rsidRPr="003C185D">
              <w:t>Recognize the talents and strengths of each child and staff member and find ways to make use of them in classroom and program activities.</w:t>
            </w:r>
            <w:r w:rsidR="001C3DF7">
              <w:t xml:space="preserve"> </w:t>
            </w:r>
            <w:r w:rsidR="00B03304">
              <w:t>Value family goals and parent strengths, learn about them and find ways to advance them through the program.</w:t>
            </w:r>
          </w:p>
          <w:p w14:paraId="120795C5" w14:textId="77777777" w:rsidR="00D711C3" w:rsidRDefault="00D711C3" w:rsidP="00990CE7">
            <w:pPr>
              <w:pStyle w:val="ListParagraph"/>
              <w:numPr>
                <w:ilvl w:val="0"/>
                <w:numId w:val="16"/>
              </w:numPr>
              <w:spacing w:before="60" w:after="60"/>
              <w:ind w:left="705"/>
            </w:pPr>
            <w:r w:rsidRPr="003C185D">
              <w:t>Incorporate exploration and learning about children’s cultures and communities.</w:t>
            </w:r>
          </w:p>
          <w:p w14:paraId="480958D8" w14:textId="1A664126" w:rsidR="00D711C3" w:rsidRPr="00E96FB0" w:rsidRDefault="006A06BD" w:rsidP="00990CE7">
            <w:pPr>
              <w:spacing w:before="60" w:after="60"/>
              <w:ind w:left="345"/>
              <w:rPr>
                <w:u w:val="single"/>
              </w:rPr>
            </w:pPr>
            <w:r>
              <w:rPr>
                <w:u w:val="single"/>
              </w:rPr>
              <w:t>Be open and trustworthy; demonstrate ethical conduct</w:t>
            </w:r>
          </w:p>
          <w:p w14:paraId="29A22BBD" w14:textId="77777777" w:rsidR="00D711C3" w:rsidRPr="00E96FB0" w:rsidRDefault="00D711C3" w:rsidP="00990CE7">
            <w:pPr>
              <w:ind w:left="345"/>
            </w:pPr>
            <w:r w:rsidRPr="00E96FB0">
              <w:t>Use a variety of strategies to develop trust and collegiality among staff, including:</w:t>
            </w:r>
          </w:p>
          <w:p w14:paraId="4D74C042" w14:textId="77777777" w:rsidR="00D711C3" w:rsidRPr="00887FDC" w:rsidRDefault="00D711C3" w:rsidP="00990CE7">
            <w:pPr>
              <w:pStyle w:val="ListParagraph"/>
              <w:numPr>
                <w:ilvl w:val="0"/>
                <w:numId w:val="3"/>
              </w:numPr>
              <w:rPr>
                <w:u w:val="single"/>
              </w:rPr>
            </w:pPr>
            <w:r w:rsidRPr="00887FDC">
              <w:lastRenderedPageBreak/>
              <w:t>Show humility, empathy and limitations.</w:t>
            </w:r>
          </w:p>
          <w:p w14:paraId="13009293" w14:textId="77777777" w:rsidR="00D711C3" w:rsidRPr="00887FDC" w:rsidRDefault="00D711C3" w:rsidP="00990CE7">
            <w:pPr>
              <w:pStyle w:val="ListParagraph"/>
              <w:numPr>
                <w:ilvl w:val="0"/>
                <w:numId w:val="3"/>
              </w:numPr>
              <w:rPr>
                <w:u w:val="single"/>
              </w:rPr>
            </w:pPr>
            <w:r w:rsidRPr="00887FDC">
              <w:t>Discuss one’s own values and hopes while taking an interest in those of staff members.</w:t>
            </w:r>
          </w:p>
          <w:p w14:paraId="1803C8C7" w14:textId="77777777" w:rsidR="00D711C3" w:rsidRPr="00887FDC" w:rsidRDefault="00D711C3" w:rsidP="00990CE7">
            <w:pPr>
              <w:pStyle w:val="ListParagraph"/>
              <w:numPr>
                <w:ilvl w:val="0"/>
                <w:numId w:val="3"/>
              </w:numPr>
            </w:pPr>
            <w:r w:rsidRPr="00887FDC">
              <w:t>Listen – “Seek first to understand, then to be understood.”</w:t>
            </w:r>
          </w:p>
          <w:p w14:paraId="643A36AF" w14:textId="77777777" w:rsidR="00D711C3" w:rsidRPr="00887FDC" w:rsidRDefault="00D711C3" w:rsidP="00990CE7">
            <w:pPr>
              <w:pStyle w:val="ListParagraph"/>
              <w:numPr>
                <w:ilvl w:val="0"/>
                <w:numId w:val="3"/>
              </w:numPr>
            </w:pPr>
            <w:r w:rsidRPr="00887FDC">
              <w:t>Believe in staff members</w:t>
            </w:r>
            <w:r>
              <w:t>, show respect</w:t>
            </w:r>
            <w:r w:rsidRPr="00887FDC">
              <w:t xml:space="preserve"> and appreciate their strengths.</w:t>
            </w:r>
          </w:p>
          <w:p w14:paraId="2850C0DA" w14:textId="77777777" w:rsidR="00D711C3" w:rsidRDefault="00D711C3" w:rsidP="00990CE7">
            <w:pPr>
              <w:pStyle w:val="ListParagraph"/>
              <w:numPr>
                <w:ilvl w:val="0"/>
                <w:numId w:val="3"/>
              </w:numPr>
              <w:contextualSpacing w:val="0"/>
            </w:pPr>
            <w:r w:rsidRPr="00887FDC">
              <w:t xml:space="preserve">Be open about organizational </w:t>
            </w:r>
            <w:r>
              <w:t xml:space="preserve">plans &amp; </w:t>
            </w:r>
            <w:r w:rsidRPr="00887FDC">
              <w:t>challenges, seek advice from staff, share bad news that will affect staff as early as possible.</w:t>
            </w:r>
          </w:p>
          <w:p w14:paraId="1C0AE641" w14:textId="77777777" w:rsidR="00D711C3" w:rsidRPr="00E96FB0" w:rsidRDefault="00D711C3" w:rsidP="00990CE7">
            <w:pPr>
              <w:pStyle w:val="ListParagraph"/>
              <w:numPr>
                <w:ilvl w:val="0"/>
                <w:numId w:val="3"/>
              </w:numPr>
              <w:spacing w:after="120"/>
            </w:pPr>
            <w:r w:rsidRPr="003C185D">
              <w:t>Demonstrate ethical conduct (The NAEYC Code of Ethics provides guidance)</w:t>
            </w:r>
          </w:p>
          <w:p w14:paraId="69301D35" w14:textId="77777777" w:rsidR="00D711C3" w:rsidRPr="00E96FB0" w:rsidRDefault="00D711C3" w:rsidP="00B70203">
            <w:pPr>
              <w:spacing w:before="60" w:after="60"/>
              <w:ind w:left="345"/>
            </w:pPr>
            <w:r w:rsidRPr="00E96FB0">
              <w:rPr>
                <w:u w:val="single"/>
              </w:rPr>
              <w:t>Communicate clearly, often, and in multiple ways</w:t>
            </w:r>
            <w:r w:rsidRPr="00E96FB0">
              <w:t xml:space="preserve"> </w:t>
            </w:r>
          </w:p>
          <w:p w14:paraId="75DD7309" w14:textId="77777777" w:rsidR="00D711C3" w:rsidRDefault="00D711C3" w:rsidP="00B70203">
            <w:pPr>
              <w:spacing w:before="60" w:after="60"/>
              <w:ind w:left="345"/>
            </w:pPr>
            <w:r>
              <w:t>Communicate frequently and with transparency about how the program works, its policies, procedures, and decisions that have been made. Listen and respond to staff concerns.</w:t>
            </w:r>
          </w:p>
          <w:p w14:paraId="4B9318FB" w14:textId="77777777" w:rsidR="00D711C3" w:rsidRDefault="00D711C3" w:rsidP="00096EE4">
            <w:pPr>
              <w:tabs>
                <w:tab w:val="left" w:pos="2865"/>
              </w:tabs>
              <w:spacing w:before="60" w:after="60"/>
              <w:ind w:left="345"/>
            </w:pPr>
            <w:r w:rsidRPr="00096EE4">
              <w:rPr>
                <w:u w:val="single"/>
              </w:rPr>
              <w:t>Recognize good work</w:t>
            </w:r>
            <w:r>
              <w:t>.</w:t>
            </w:r>
          </w:p>
          <w:p w14:paraId="653220A2" w14:textId="77777777" w:rsidR="00D711C3" w:rsidRPr="00096EE4" w:rsidRDefault="00D711C3" w:rsidP="00C839B0">
            <w:pPr>
              <w:tabs>
                <w:tab w:val="left" w:pos="2865"/>
              </w:tabs>
              <w:spacing w:after="120"/>
              <w:ind w:left="346"/>
              <w:rPr>
                <w:u w:val="single"/>
              </w:rPr>
            </w:pPr>
            <w:r>
              <w:t>Acknowledge</w:t>
            </w:r>
            <w:r w:rsidRPr="00E96FB0">
              <w:t xml:space="preserve"> the contributions of staff members by listening to them, acting on their ideas, distributing or sharing leadership with them, and thanking them in private and in public.</w:t>
            </w:r>
          </w:p>
          <w:p w14:paraId="4F1AE3AE" w14:textId="77777777" w:rsidR="00D711C3" w:rsidRPr="00165421" w:rsidRDefault="00D711C3" w:rsidP="00165421">
            <w:pPr>
              <w:spacing w:before="60" w:after="60"/>
              <w:ind w:left="346"/>
              <w:rPr>
                <w:u w:val="single"/>
              </w:rPr>
            </w:pPr>
            <w:r>
              <w:rPr>
                <w:u w:val="single"/>
              </w:rPr>
              <w:t>Cultivate “reciprocal learning”</w:t>
            </w:r>
          </w:p>
          <w:p w14:paraId="559D7B94" w14:textId="77777777" w:rsidR="00D711C3" w:rsidRDefault="00D711C3" w:rsidP="00D06C81">
            <w:pPr>
              <w:spacing w:after="60"/>
              <w:ind w:left="346"/>
            </w:pPr>
            <w:r>
              <w:t>In a learning organization all the individuals – teachers, other staff members, children and families – learn from each other and build knowledge together. Create opportunities for every individual to contribute their unique strengths and interests.</w:t>
            </w:r>
          </w:p>
          <w:p w14:paraId="159AAFCA" w14:textId="77777777" w:rsidR="00D711C3" w:rsidRDefault="00D711C3" w:rsidP="008A20B8">
            <w:pPr>
              <w:pStyle w:val="ListParagraph"/>
              <w:numPr>
                <w:ilvl w:val="0"/>
                <w:numId w:val="21"/>
              </w:numPr>
              <w:spacing w:after="120"/>
            </w:pPr>
            <w:r>
              <w:t>Encourage teachers to learn from their children and find new ways to engage them. Every day presents unique opportunities.</w:t>
            </w:r>
          </w:p>
          <w:p w14:paraId="6A5695BF" w14:textId="77777777" w:rsidR="00D711C3" w:rsidRDefault="00D711C3" w:rsidP="004B7A03">
            <w:pPr>
              <w:pStyle w:val="ListParagraph"/>
              <w:numPr>
                <w:ilvl w:val="0"/>
                <w:numId w:val="12"/>
              </w:numPr>
              <w:spacing w:after="120"/>
              <w:contextualSpacing w:val="0"/>
            </w:pPr>
            <w:r w:rsidRPr="00E96FB0">
              <w:t>Ensure that staff members experience the same kind of active, engaged learning that the children experience.</w:t>
            </w:r>
            <w:r>
              <w:t xml:space="preserve"> The leader’s role is to help each staff member be successful.</w:t>
            </w:r>
          </w:p>
          <w:p w14:paraId="16BBB787" w14:textId="77777777" w:rsidR="00D711C3" w:rsidRPr="00492A51" w:rsidRDefault="00D711C3" w:rsidP="00492A51">
            <w:pPr>
              <w:spacing w:before="60" w:after="120"/>
              <w:ind w:left="360"/>
              <w:rPr>
                <w:u w:val="single"/>
              </w:rPr>
            </w:pPr>
            <w:r w:rsidRPr="00492A51">
              <w:rPr>
                <w:u w:val="single"/>
              </w:rPr>
              <w:t xml:space="preserve">Be the “chief learner” </w:t>
            </w:r>
          </w:p>
          <w:p w14:paraId="3A7C622D" w14:textId="77777777" w:rsidR="00D711C3" w:rsidRPr="00E96FB0" w:rsidRDefault="00D711C3" w:rsidP="00492A51">
            <w:pPr>
              <w:spacing w:before="60" w:after="120"/>
              <w:ind w:left="360"/>
            </w:pPr>
            <w:r>
              <w:t>Increase your own professional knowledge and share with others. C</w:t>
            </w:r>
            <w:r w:rsidRPr="00E96FB0">
              <w:t>ontribute to the profession through involvement in Communities of Practice, professional associations and the like.</w:t>
            </w:r>
          </w:p>
          <w:p w14:paraId="50CF31A9" w14:textId="77777777" w:rsidR="00D711C3" w:rsidRPr="00990CE7" w:rsidRDefault="00D711C3" w:rsidP="000253D2">
            <w:pPr>
              <w:spacing w:after="120"/>
              <w:ind w:left="345"/>
              <w:rPr>
                <w:u w:val="single"/>
              </w:rPr>
            </w:pPr>
            <w:r w:rsidRPr="00990CE7">
              <w:rPr>
                <w:u w:val="single"/>
              </w:rPr>
              <w:t>Make decisions that put children first</w:t>
            </w:r>
          </w:p>
          <w:p w14:paraId="3312A4DB" w14:textId="3C983125" w:rsidR="003A005E" w:rsidRPr="00E96FB0" w:rsidRDefault="00D711C3" w:rsidP="003A005E">
            <w:pPr>
              <w:spacing w:after="120"/>
              <w:ind w:left="345"/>
            </w:pPr>
            <w:r w:rsidRPr="00E96FB0">
              <w:t>Ensure that children’s well-being is the first and most important consideration in all decisions including budgeting, staffing and daily operations.</w:t>
            </w:r>
          </w:p>
        </w:tc>
        <w:tc>
          <w:tcPr>
            <w:tcW w:w="1525" w:type="dxa"/>
          </w:tcPr>
          <w:p w14:paraId="6B59FB86" w14:textId="4D1BED95" w:rsidR="00D711C3" w:rsidRPr="00A12EED" w:rsidRDefault="00D711C3" w:rsidP="002628A5">
            <w:pPr>
              <w:spacing w:after="120"/>
              <w:jc w:val="center"/>
              <w:rPr>
                <w:b/>
                <w:sz w:val="20"/>
                <w:szCs w:val="20"/>
                <w:u w:val="single"/>
              </w:rPr>
            </w:pPr>
            <w:r w:rsidRPr="00A12EED">
              <w:rPr>
                <w:b/>
                <w:sz w:val="20"/>
                <w:szCs w:val="20"/>
              </w:rPr>
              <w:lastRenderedPageBreak/>
              <w:t xml:space="preserve">EC Work Environment Survey </w:t>
            </w:r>
            <w:r>
              <w:rPr>
                <w:sz w:val="20"/>
                <w:szCs w:val="20"/>
              </w:rPr>
              <w:t>(</w:t>
            </w:r>
            <w:r w:rsidRPr="00A12EED">
              <w:rPr>
                <w:b/>
                <w:sz w:val="20"/>
                <w:szCs w:val="20"/>
                <w:u w:val="single"/>
              </w:rPr>
              <w:t>ECWES</w:t>
            </w:r>
            <w:r w:rsidRPr="00E873A5">
              <w:rPr>
                <w:sz w:val="20"/>
                <w:szCs w:val="20"/>
              </w:rPr>
              <w:t>)</w:t>
            </w:r>
          </w:p>
          <w:p w14:paraId="0AAE0C1A" w14:textId="77777777" w:rsidR="00D711C3" w:rsidRPr="006B015C" w:rsidRDefault="00D711C3" w:rsidP="002628A5">
            <w:pPr>
              <w:spacing w:after="120"/>
              <w:rPr>
                <w:sz w:val="20"/>
                <w:szCs w:val="20"/>
              </w:rPr>
            </w:pPr>
            <w:r w:rsidRPr="006B015C">
              <w:rPr>
                <w:sz w:val="20"/>
                <w:szCs w:val="20"/>
              </w:rPr>
              <w:t xml:space="preserve">Supervisor Support </w:t>
            </w:r>
          </w:p>
          <w:p w14:paraId="3C30F492" w14:textId="1CFA9062" w:rsidR="00D711C3" w:rsidRDefault="00D711C3" w:rsidP="002628A5">
            <w:pPr>
              <w:spacing w:after="120"/>
              <w:rPr>
                <w:sz w:val="20"/>
                <w:szCs w:val="20"/>
              </w:rPr>
            </w:pPr>
            <w:r w:rsidRPr="006B015C">
              <w:rPr>
                <w:sz w:val="20"/>
                <w:szCs w:val="20"/>
              </w:rPr>
              <w:t>Collegiality</w:t>
            </w:r>
          </w:p>
          <w:p w14:paraId="5381BD1E" w14:textId="4598C2FD" w:rsidR="00D711C3" w:rsidRDefault="00D711C3" w:rsidP="002628A5">
            <w:pPr>
              <w:spacing w:after="120"/>
              <w:rPr>
                <w:sz w:val="20"/>
                <w:szCs w:val="20"/>
              </w:rPr>
            </w:pPr>
            <w:r>
              <w:rPr>
                <w:sz w:val="20"/>
                <w:szCs w:val="20"/>
              </w:rPr>
              <w:t>Clarity</w:t>
            </w:r>
          </w:p>
          <w:p w14:paraId="107D4E76" w14:textId="1AFC72BF" w:rsidR="00D711C3" w:rsidRDefault="00D711C3" w:rsidP="002628A5">
            <w:pPr>
              <w:spacing w:after="120"/>
              <w:rPr>
                <w:sz w:val="20"/>
                <w:szCs w:val="20"/>
              </w:rPr>
            </w:pPr>
            <w:r>
              <w:rPr>
                <w:sz w:val="20"/>
                <w:szCs w:val="20"/>
              </w:rPr>
              <w:t>Professional Growth</w:t>
            </w:r>
          </w:p>
          <w:p w14:paraId="61CABAD6" w14:textId="0882E41D" w:rsidR="00D711C3" w:rsidRDefault="00D711C3" w:rsidP="002628A5">
            <w:pPr>
              <w:spacing w:after="120"/>
              <w:rPr>
                <w:sz w:val="20"/>
                <w:szCs w:val="20"/>
              </w:rPr>
            </w:pPr>
            <w:r>
              <w:rPr>
                <w:sz w:val="20"/>
                <w:szCs w:val="20"/>
              </w:rPr>
              <w:t>Innovativeness</w:t>
            </w:r>
          </w:p>
          <w:p w14:paraId="56F6654B" w14:textId="77777777" w:rsidR="00D711C3" w:rsidRPr="006B015C" w:rsidRDefault="00D711C3" w:rsidP="00963227">
            <w:pPr>
              <w:spacing w:after="60"/>
              <w:rPr>
                <w:sz w:val="20"/>
                <w:szCs w:val="20"/>
              </w:rPr>
            </w:pPr>
          </w:p>
          <w:p w14:paraId="75B53888" w14:textId="4446B590" w:rsidR="00D711C3" w:rsidRDefault="00D711C3" w:rsidP="00B92422">
            <w:pPr>
              <w:rPr>
                <w:sz w:val="20"/>
                <w:szCs w:val="20"/>
              </w:rPr>
            </w:pPr>
          </w:p>
          <w:p w14:paraId="67B02E66" w14:textId="32AF372C" w:rsidR="00D711C3" w:rsidRPr="00A12EED" w:rsidRDefault="00D711C3" w:rsidP="002628A5">
            <w:pPr>
              <w:spacing w:after="120"/>
              <w:rPr>
                <w:b/>
                <w:sz w:val="20"/>
                <w:szCs w:val="20"/>
              </w:rPr>
            </w:pPr>
            <w:r w:rsidRPr="00A12EED">
              <w:rPr>
                <w:b/>
                <w:sz w:val="20"/>
                <w:szCs w:val="20"/>
              </w:rPr>
              <w:t>Early Ed</w:t>
            </w:r>
            <w:r w:rsidR="00E873A5">
              <w:rPr>
                <w:b/>
                <w:sz w:val="20"/>
                <w:szCs w:val="20"/>
              </w:rPr>
              <w:t xml:space="preserve">ucation </w:t>
            </w:r>
            <w:r w:rsidRPr="00A12EED">
              <w:rPr>
                <w:b/>
                <w:sz w:val="20"/>
                <w:szCs w:val="20"/>
              </w:rPr>
              <w:t>Essentials</w:t>
            </w:r>
            <w:r w:rsidRPr="00E873A5">
              <w:rPr>
                <w:b/>
                <w:sz w:val="20"/>
                <w:szCs w:val="20"/>
              </w:rPr>
              <w:t xml:space="preserve"> </w:t>
            </w:r>
            <w:r w:rsidRPr="00E873A5">
              <w:rPr>
                <w:sz w:val="20"/>
                <w:szCs w:val="20"/>
              </w:rPr>
              <w:t>(</w:t>
            </w:r>
            <w:r w:rsidRPr="00A12EED">
              <w:rPr>
                <w:b/>
                <w:sz w:val="20"/>
                <w:szCs w:val="20"/>
                <w:u w:val="single"/>
              </w:rPr>
              <w:t>EEE</w:t>
            </w:r>
            <w:r w:rsidRPr="00E873A5">
              <w:rPr>
                <w:sz w:val="20"/>
                <w:szCs w:val="20"/>
              </w:rPr>
              <w:t>)</w:t>
            </w:r>
          </w:p>
          <w:p w14:paraId="25111750" w14:textId="33E56D64" w:rsidR="00D711C3" w:rsidRPr="006B015C" w:rsidRDefault="00D711C3" w:rsidP="002628A5">
            <w:pPr>
              <w:spacing w:after="120"/>
              <w:rPr>
                <w:sz w:val="20"/>
                <w:szCs w:val="20"/>
              </w:rPr>
            </w:pPr>
            <w:r w:rsidRPr="006B015C">
              <w:rPr>
                <w:sz w:val="20"/>
                <w:szCs w:val="20"/>
              </w:rPr>
              <w:t>Effective Instructional Leaders</w:t>
            </w:r>
          </w:p>
          <w:p w14:paraId="57432365" w14:textId="0268333A" w:rsidR="00D711C3" w:rsidRPr="005E22B1" w:rsidRDefault="00D711C3" w:rsidP="002628A5">
            <w:pPr>
              <w:spacing w:after="120"/>
            </w:pPr>
            <w:r w:rsidRPr="006B015C">
              <w:rPr>
                <w:sz w:val="20"/>
                <w:szCs w:val="20"/>
              </w:rPr>
              <w:t>Supportive Environment</w:t>
            </w:r>
          </w:p>
        </w:tc>
      </w:tr>
      <w:tr w:rsidR="00BC77B5" w:rsidRPr="00E96FB0" w14:paraId="60923849" w14:textId="3988D415" w:rsidTr="00B73745">
        <w:tc>
          <w:tcPr>
            <w:tcW w:w="10615" w:type="dxa"/>
            <w:gridSpan w:val="2"/>
            <w:shd w:val="clear" w:color="auto" w:fill="auto"/>
          </w:tcPr>
          <w:p w14:paraId="3B7154AA" w14:textId="37A6B051" w:rsidR="00BC77B5" w:rsidRPr="004912E6" w:rsidRDefault="00B73745" w:rsidP="004912E6">
            <w:pPr>
              <w:pStyle w:val="ListParagraph"/>
              <w:numPr>
                <w:ilvl w:val="0"/>
                <w:numId w:val="24"/>
              </w:numPr>
              <w:spacing w:before="120" w:after="60"/>
              <w:jc w:val="center"/>
              <w:rPr>
                <w:b/>
              </w:rPr>
            </w:pPr>
            <w:r w:rsidRPr="004912E6">
              <w:rPr>
                <w:b/>
              </w:rPr>
              <w:lastRenderedPageBreak/>
              <w:t xml:space="preserve">Administrative Leadership: </w:t>
            </w:r>
            <w:r w:rsidR="00BC77B5" w:rsidRPr="004912E6">
              <w:rPr>
                <w:b/>
              </w:rPr>
              <w:t xml:space="preserve">Maximizing Team Capacity </w:t>
            </w:r>
          </w:p>
          <w:p w14:paraId="513CFDB3" w14:textId="7B6E9646" w:rsidR="00BC77B5" w:rsidRPr="00887FDC" w:rsidRDefault="00BC77B5" w:rsidP="00BC77B5">
            <w:pPr>
              <w:spacing w:after="120"/>
              <w:jc w:val="center"/>
              <w:rPr>
                <w:b/>
              </w:rPr>
            </w:pPr>
            <w:r w:rsidRPr="00BC77B5">
              <w:rPr>
                <w:rFonts w:cstheme="minorHAnsi"/>
                <w:sz w:val="20"/>
                <w:szCs w:val="20"/>
              </w:rPr>
              <w:t xml:space="preserve"> “</w:t>
            </w:r>
            <w:r w:rsidRPr="00BC77B5">
              <w:rPr>
                <w:rFonts w:cstheme="minorHAnsi"/>
                <w:color w:val="000000"/>
                <w:sz w:val="20"/>
                <w:szCs w:val="20"/>
              </w:rPr>
              <w:t>Coordinating work and mobilizing people to ensure the organization remains stable and continues to grow.”</w:t>
            </w:r>
            <w:r w:rsidR="004B7A03">
              <w:rPr>
                <w:rFonts w:cstheme="minorHAnsi"/>
                <w:color w:val="000000"/>
                <w:sz w:val="20"/>
                <w:szCs w:val="20"/>
              </w:rPr>
              <w:t xml:space="preserve"> Dimensions include </w:t>
            </w:r>
            <w:r w:rsidR="00A06A74">
              <w:rPr>
                <w:rFonts w:cstheme="minorHAnsi"/>
                <w:color w:val="000000"/>
                <w:sz w:val="20"/>
                <w:szCs w:val="20"/>
              </w:rPr>
              <w:t>Operational Leadership and Strategic Leadership</w:t>
            </w:r>
            <w:r w:rsidR="00A06A74">
              <w:rPr>
                <w:rStyle w:val="FootnoteReference"/>
                <w:rFonts w:cstheme="minorHAnsi"/>
                <w:color w:val="000000"/>
                <w:sz w:val="20"/>
                <w:szCs w:val="20"/>
              </w:rPr>
              <w:footnoteReference w:id="3"/>
            </w:r>
          </w:p>
        </w:tc>
      </w:tr>
      <w:tr w:rsidR="009B1CA2" w:rsidRPr="00E96FB0" w14:paraId="47D8B725" w14:textId="3B9E8B31" w:rsidTr="00B73745">
        <w:trPr>
          <w:cantSplit/>
        </w:trPr>
        <w:tc>
          <w:tcPr>
            <w:tcW w:w="10615" w:type="dxa"/>
            <w:gridSpan w:val="2"/>
            <w:shd w:val="clear" w:color="auto" w:fill="FFFF99"/>
          </w:tcPr>
          <w:p w14:paraId="4C4E9F7B" w14:textId="4DDAF2E8" w:rsidR="009B1CA2" w:rsidRPr="004912E6" w:rsidRDefault="009B1CA2" w:rsidP="004912E6">
            <w:pPr>
              <w:pStyle w:val="ListParagraph"/>
              <w:numPr>
                <w:ilvl w:val="0"/>
                <w:numId w:val="25"/>
              </w:numPr>
              <w:rPr>
                <w:sz w:val="28"/>
                <w:szCs w:val="28"/>
              </w:rPr>
            </w:pPr>
            <w:r w:rsidRPr="004912E6">
              <w:rPr>
                <w:sz w:val="28"/>
                <w:szCs w:val="28"/>
              </w:rPr>
              <w:t>Establish regular, protected time for communication, reflection and planning</w:t>
            </w:r>
          </w:p>
        </w:tc>
      </w:tr>
      <w:tr w:rsidR="009B1CA2" w:rsidRPr="00E96FB0" w14:paraId="45934884" w14:textId="7F4912DD" w:rsidTr="00034ECB">
        <w:tc>
          <w:tcPr>
            <w:tcW w:w="9090" w:type="dxa"/>
            <w:shd w:val="clear" w:color="auto" w:fill="auto"/>
          </w:tcPr>
          <w:p w14:paraId="24171AB3" w14:textId="17C70D7A" w:rsidR="0004255A" w:rsidRPr="0004255A" w:rsidRDefault="0004255A" w:rsidP="009F0A5D">
            <w:pPr>
              <w:spacing w:before="60" w:after="60"/>
              <w:ind w:left="345"/>
            </w:pPr>
            <w:r>
              <w:rPr>
                <w:u w:val="single"/>
              </w:rPr>
              <w:t>Choose preferred means of regular communication</w:t>
            </w:r>
          </w:p>
          <w:p w14:paraId="23951D6E" w14:textId="65E2BCFF" w:rsidR="0004255A" w:rsidRDefault="0004255A" w:rsidP="0004255A">
            <w:pPr>
              <w:spacing w:after="120"/>
              <w:ind w:left="346"/>
            </w:pPr>
            <w:r>
              <w:t xml:space="preserve">Decide what types of regular communication fit the program and the people. These might include regular classroom visits by the leader, reflection/planning team meetings, reflective supervisory meetings and family </w:t>
            </w:r>
            <w:r w:rsidR="00B03304">
              <w:t>engagement sessions</w:t>
            </w:r>
            <w:r>
              <w:t>.</w:t>
            </w:r>
          </w:p>
          <w:p w14:paraId="639C3BE6" w14:textId="2514A553" w:rsidR="009B1CA2" w:rsidRDefault="009B1CA2" w:rsidP="009F0A5D">
            <w:pPr>
              <w:spacing w:before="60" w:after="60"/>
              <w:ind w:left="345"/>
              <w:rPr>
                <w:u w:val="single"/>
              </w:rPr>
            </w:pPr>
            <w:r w:rsidRPr="00E96FB0">
              <w:rPr>
                <w:u w:val="single"/>
              </w:rPr>
              <w:t>Specify and protect paid time for</w:t>
            </w:r>
            <w:r>
              <w:rPr>
                <w:u w:val="single"/>
              </w:rPr>
              <w:t xml:space="preserve"> staff</w:t>
            </w:r>
            <w:r w:rsidRPr="00E96FB0">
              <w:rPr>
                <w:u w:val="single"/>
              </w:rPr>
              <w:t xml:space="preserve"> teams to meet</w:t>
            </w:r>
          </w:p>
          <w:p w14:paraId="52563BCF" w14:textId="77777777" w:rsidR="009B1CA2" w:rsidRDefault="009B1CA2" w:rsidP="009B1CA2">
            <w:pPr>
              <w:spacing w:after="120"/>
              <w:ind w:left="346"/>
              <w:rPr>
                <w:sz w:val="28"/>
                <w:szCs w:val="28"/>
              </w:rPr>
            </w:pPr>
            <w:r>
              <w:t>Ideally, teams will reflect and plan for children weekly, and reflect on overall program quality measures at least monthly. Not all programs have the staffing or resources to do that, but however they structure collaborative reflection, it should take place regularly during paid time.</w:t>
            </w:r>
          </w:p>
          <w:p w14:paraId="5BB1294F" w14:textId="77777777" w:rsidR="00575C91" w:rsidRDefault="00575C91" w:rsidP="009F0A5D">
            <w:pPr>
              <w:spacing w:before="60" w:after="60"/>
              <w:ind w:left="345"/>
              <w:rPr>
                <w:u w:val="single"/>
              </w:rPr>
            </w:pPr>
          </w:p>
          <w:p w14:paraId="5141505D" w14:textId="626F1CCF" w:rsidR="009B1CA2" w:rsidRDefault="009B1CA2" w:rsidP="009F0A5D">
            <w:pPr>
              <w:spacing w:before="60" w:after="60"/>
              <w:ind w:left="345"/>
              <w:rPr>
                <w:u w:val="single"/>
              </w:rPr>
            </w:pPr>
            <w:r>
              <w:rPr>
                <w:u w:val="single"/>
              </w:rPr>
              <w:t xml:space="preserve">Specify and protect paid time for teachers and families to talk and plan </w:t>
            </w:r>
          </w:p>
          <w:p w14:paraId="51B4CEC2" w14:textId="77777777" w:rsidR="009B1CA2" w:rsidRDefault="009B1CA2" w:rsidP="009B1CA2">
            <w:pPr>
              <w:spacing w:after="120"/>
              <w:ind w:left="346"/>
              <w:rPr>
                <w:sz w:val="28"/>
                <w:szCs w:val="28"/>
              </w:rPr>
            </w:pPr>
            <w:r w:rsidRPr="00872B6C">
              <w:t xml:space="preserve">Parents are </w:t>
            </w:r>
            <w:r>
              <w:t>the child’s first and most important teachers. Learning experiences will be most effective if designed in consultation with the parent.</w:t>
            </w:r>
          </w:p>
          <w:p w14:paraId="206CD38D" w14:textId="77777777" w:rsidR="009B1CA2" w:rsidRDefault="009B1CA2" w:rsidP="009B1CA2">
            <w:pPr>
              <w:spacing w:after="120"/>
              <w:ind w:left="346"/>
              <w:rPr>
                <w:sz w:val="28"/>
                <w:szCs w:val="28"/>
              </w:rPr>
            </w:pPr>
            <w:r w:rsidRPr="00E96FB0">
              <w:rPr>
                <w:u w:val="single"/>
              </w:rPr>
              <w:t>Provide regular reflective supervision</w:t>
            </w:r>
            <w:r w:rsidRPr="00E96FB0">
              <w:t xml:space="preserve"> (based on observations of practice) for each staff member outside of team meetings.</w:t>
            </w:r>
          </w:p>
          <w:p w14:paraId="3DCC7EED" w14:textId="77777777" w:rsidR="009B1CA2" w:rsidRDefault="009B1CA2" w:rsidP="009F0A5D">
            <w:pPr>
              <w:ind w:left="345"/>
              <w:rPr>
                <w:u w:val="single"/>
              </w:rPr>
            </w:pPr>
            <w:r w:rsidRPr="007C275E">
              <w:rPr>
                <w:u w:val="single"/>
              </w:rPr>
              <w:t>Raise funds and develop budgets that support communication</w:t>
            </w:r>
          </w:p>
          <w:p w14:paraId="75908D8D" w14:textId="0BE726E9" w:rsidR="007C275E" w:rsidRPr="007C275E" w:rsidRDefault="007C275E" w:rsidP="009F0A5D">
            <w:pPr>
              <w:ind w:left="345"/>
              <w:rPr>
                <w:sz w:val="28"/>
                <w:szCs w:val="28"/>
                <w:u w:val="single"/>
              </w:rPr>
            </w:pPr>
          </w:p>
        </w:tc>
        <w:tc>
          <w:tcPr>
            <w:tcW w:w="1525" w:type="dxa"/>
          </w:tcPr>
          <w:p w14:paraId="68F47B21" w14:textId="6A92406C" w:rsidR="009B1CA2" w:rsidRDefault="009B1CA2" w:rsidP="002628A5">
            <w:pPr>
              <w:spacing w:after="120"/>
              <w:jc w:val="center"/>
              <w:rPr>
                <w:b/>
                <w:sz w:val="20"/>
                <w:szCs w:val="20"/>
                <w:u w:val="single"/>
              </w:rPr>
            </w:pPr>
            <w:r w:rsidRPr="00A12EED">
              <w:rPr>
                <w:b/>
                <w:sz w:val="20"/>
                <w:szCs w:val="20"/>
                <w:u w:val="single"/>
              </w:rPr>
              <w:lastRenderedPageBreak/>
              <w:t>ECWES</w:t>
            </w:r>
          </w:p>
          <w:p w14:paraId="64596F7F" w14:textId="1DCC2554" w:rsidR="009B1CA2" w:rsidRPr="00A12EED" w:rsidRDefault="009B1CA2" w:rsidP="002628A5">
            <w:pPr>
              <w:spacing w:after="120"/>
              <w:rPr>
                <w:sz w:val="20"/>
                <w:szCs w:val="20"/>
              </w:rPr>
            </w:pPr>
            <w:r w:rsidRPr="00A12EED">
              <w:rPr>
                <w:sz w:val="20"/>
                <w:szCs w:val="20"/>
              </w:rPr>
              <w:t>Task Orientation</w:t>
            </w:r>
          </w:p>
          <w:p w14:paraId="6F0338C1" w14:textId="4AB9AD4C" w:rsidR="009B1CA2" w:rsidRPr="002628A5" w:rsidRDefault="009B1CA2" w:rsidP="002628A5">
            <w:pPr>
              <w:spacing w:after="120"/>
              <w:rPr>
                <w:b/>
                <w:sz w:val="20"/>
                <w:szCs w:val="20"/>
                <w:u w:val="single"/>
              </w:rPr>
            </w:pPr>
            <w:r w:rsidRPr="00A12EED">
              <w:rPr>
                <w:sz w:val="20"/>
                <w:szCs w:val="20"/>
              </w:rPr>
              <w:t>Supervisor Support</w:t>
            </w:r>
          </w:p>
          <w:p w14:paraId="5A559A9D" w14:textId="57864490" w:rsidR="009B1CA2" w:rsidRPr="0094194C" w:rsidRDefault="009B1CA2" w:rsidP="002628A5">
            <w:pPr>
              <w:spacing w:after="120"/>
              <w:jc w:val="center"/>
              <w:rPr>
                <w:b/>
                <w:sz w:val="20"/>
                <w:szCs w:val="20"/>
                <w:u w:val="single"/>
              </w:rPr>
            </w:pPr>
            <w:r w:rsidRPr="0094194C">
              <w:rPr>
                <w:b/>
                <w:sz w:val="20"/>
                <w:szCs w:val="20"/>
                <w:u w:val="single"/>
              </w:rPr>
              <w:t>EEE</w:t>
            </w:r>
          </w:p>
          <w:p w14:paraId="4A63FB3A" w14:textId="77777777" w:rsidR="009B1CA2" w:rsidRDefault="003B33DE" w:rsidP="002628A5">
            <w:pPr>
              <w:spacing w:after="120"/>
              <w:rPr>
                <w:sz w:val="20"/>
                <w:szCs w:val="20"/>
              </w:rPr>
            </w:pPr>
            <w:r>
              <w:rPr>
                <w:sz w:val="20"/>
                <w:szCs w:val="20"/>
              </w:rPr>
              <w:t>Collaborative Teachers</w:t>
            </w:r>
          </w:p>
          <w:p w14:paraId="316598AE" w14:textId="1CBC1FA4" w:rsidR="003B33DE" w:rsidRPr="00A12EED" w:rsidRDefault="003B33DE" w:rsidP="002628A5">
            <w:pPr>
              <w:spacing w:after="120"/>
              <w:rPr>
                <w:sz w:val="20"/>
                <w:szCs w:val="20"/>
              </w:rPr>
            </w:pPr>
            <w:r>
              <w:rPr>
                <w:sz w:val="20"/>
                <w:szCs w:val="20"/>
              </w:rPr>
              <w:lastRenderedPageBreak/>
              <w:t>Involved Families</w:t>
            </w:r>
          </w:p>
        </w:tc>
      </w:tr>
      <w:tr w:rsidR="00A74CFB" w:rsidRPr="00E96FB0" w14:paraId="5A1DA87D" w14:textId="2F265C17" w:rsidTr="001E4BAC">
        <w:trPr>
          <w:cantSplit/>
        </w:trPr>
        <w:tc>
          <w:tcPr>
            <w:tcW w:w="10615" w:type="dxa"/>
            <w:gridSpan w:val="2"/>
            <w:shd w:val="clear" w:color="auto" w:fill="FFFF99"/>
          </w:tcPr>
          <w:p w14:paraId="6DA7A310" w14:textId="1C60BFBD" w:rsidR="00A74CFB" w:rsidRPr="00A74CFB" w:rsidRDefault="00A74CFB" w:rsidP="00A74CFB">
            <w:pPr>
              <w:pStyle w:val="ListParagraph"/>
              <w:numPr>
                <w:ilvl w:val="0"/>
                <w:numId w:val="25"/>
              </w:numPr>
              <w:rPr>
                <w:sz w:val="28"/>
                <w:szCs w:val="28"/>
              </w:rPr>
            </w:pPr>
            <w:r w:rsidRPr="00A74CFB">
              <w:rPr>
                <w:sz w:val="28"/>
                <w:szCs w:val="28"/>
              </w:rPr>
              <w:lastRenderedPageBreak/>
              <w:t>Develop teams and share leadership</w:t>
            </w:r>
          </w:p>
        </w:tc>
      </w:tr>
      <w:tr w:rsidR="004912E6" w:rsidRPr="00E96FB0" w14:paraId="1666F2EC" w14:textId="53278C4E" w:rsidTr="00034ECB">
        <w:tc>
          <w:tcPr>
            <w:tcW w:w="9090" w:type="dxa"/>
            <w:shd w:val="clear" w:color="auto" w:fill="auto"/>
          </w:tcPr>
          <w:p w14:paraId="3ED5B7B3" w14:textId="77777777" w:rsidR="004912E6" w:rsidRDefault="004912E6" w:rsidP="009F0A5D">
            <w:pPr>
              <w:spacing w:before="60" w:after="60"/>
              <w:ind w:left="346"/>
              <w:rPr>
                <w:u w:val="single"/>
              </w:rPr>
            </w:pPr>
            <w:r>
              <w:rPr>
                <w:u w:val="single"/>
              </w:rPr>
              <w:t>Build staff teams for 2 purposes:</w:t>
            </w:r>
          </w:p>
          <w:p w14:paraId="27F52446" w14:textId="77777777" w:rsidR="004912E6" w:rsidRPr="00FA2E62" w:rsidRDefault="004912E6" w:rsidP="009F0A5D">
            <w:pPr>
              <w:pStyle w:val="ListParagraph"/>
              <w:numPr>
                <w:ilvl w:val="0"/>
                <w:numId w:val="19"/>
              </w:numPr>
              <w:spacing w:before="60" w:after="60"/>
              <w:rPr>
                <w:u w:val="single"/>
              </w:rPr>
            </w:pPr>
            <w:r w:rsidRPr="001329E6">
              <w:t xml:space="preserve">Collaborative reflection and </w:t>
            </w:r>
            <w:r w:rsidRPr="00FA2E62">
              <w:rPr>
                <w:u w:val="single"/>
              </w:rPr>
              <w:t>planning based on observations and assessments of children</w:t>
            </w:r>
          </w:p>
          <w:p w14:paraId="027D4788" w14:textId="77777777" w:rsidR="004912E6" w:rsidRPr="003C185D" w:rsidRDefault="004912E6" w:rsidP="009F0A5D">
            <w:pPr>
              <w:spacing w:before="60" w:after="60"/>
              <w:ind w:left="1065"/>
            </w:pPr>
            <w:r w:rsidRPr="003C185D">
              <w:t xml:space="preserve">Ensure that classroom teams meet regularly for planning, sharing and problem-solving – </w:t>
            </w:r>
            <w:r w:rsidRPr="00FA2E62">
              <w:t>focused on children’s learning and development</w:t>
            </w:r>
            <w:r w:rsidRPr="003C185D">
              <w:t>. Teams use observations of children a</w:t>
            </w:r>
            <w:r>
              <w:t>nd child assessment instruments</w:t>
            </w:r>
            <w:r w:rsidRPr="003C185D">
              <w:t xml:space="preserve"> to guide this work. </w:t>
            </w:r>
          </w:p>
          <w:p w14:paraId="1B2DE56E" w14:textId="77777777" w:rsidR="004912E6" w:rsidRDefault="004912E6" w:rsidP="009F0A5D">
            <w:pPr>
              <w:spacing w:before="60" w:after="60"/>
              <w:ind w:left="1065"/>
              <w:rPr>
                <w:sz w:val="20"/>
                <w:szCs w:val="20"/>
              </w:rPr>
            </w:pPr>
            <w:r w:rsidRPr="003C185D">
              <w:rPr>
                <w:sz w:val="20"/>
                <w:szCs w:val="20"/>
              </w:rPr>
              <w:t>(A team could be the teachers in one classroom or the teachers from several classrooms</w:t>
            </w:r>
            <w:r>
              <w:rPr>
                <w:sz w:val="20"/>
                <w:szCs w:val="20"/>
              </w:rPr>
              <w:t xml:space="preserve">. </w:t>
            </w:r>
            <w:r w:rsidRPr="003C185D">
              <w:rPr>
                <w:sz w:val="20"/>
                <w:szCs w:val="20"/>
              </w:rPr>
              <w:t>Child observations might include anecdotal notes, review of work products, etc., and examples of child assessments instruments would include Teaching Strategies GOLD, Work Sampling System, etc.)</w:t>
            </w:r>
          </w:p>
          <w:p w14:paraId="4AC76935" w14:textId="77777777" w:rsidR="004912E6" w:rsidRPr="00FA2E62" w:rsidRDefault="004912E6" w:rsidP="009F0A5D">
            <w:pPr>
              <w:pStyle w:val="ListParagraph"/>
              <w:numPr>
                <w:ilvl w:val="0"/>
                <w:numId w:val="19"/>
              </w:numPr>
              <w:spacing w:before="60" w:after="60"/>
              <w:rPr>
                <w:u w:val="single"/>
              </w:rPr>
            </w:pPr>
            <w:r w:rsidRPr="001329E6">
              <w:t xml:space="preserve">Collaborative reflection and planning </w:t>
            </w:r>
            <w:r w:rsidRPr="00FA2E62">
              <w:rPr>
                <w:u w:val="single"/>
              </w:rPr>
              <w:t>based on program quality goals and assessments</w:t>
            </w:r>
          </w:p>
          <w:p w14:paraId="5F1BE23B" w14:textId="77777777" w:rsidR="004912E6" w:rsidRPr="003C185D" w:rsidRDefault="004912E6" w:rsidP="009F0A5D">
            <w:pPr>
              <w:spacing w:before="60" w:after="60"/>
              <w:ind w:left="1065"/>
            </w:pPr>
            <w:r w:rsidRPr="003C185D">
              <w:t xml:space="preserve">Ensure that one or more teams meet regularly for planning, sharing and problem-solving – </w:t>
            </w:r>
            <w:r w:rsidRPr="00FA2E62">
              <w:t>focused on program quality</w:t>
            </w:r>
            <w:r w:rsidRPr="003C185D">
              <w:rPr>
                <w:u w:val="single"/>
              </w:rPr>
              <w:t xml:space="preserve">. </w:t>
            </w:r>
            <w:r w:rsidRPr="003C185D">
              <w:t>Teams use measures of program administration, organizational climate and culture, or unique pr</w:t>
            </w:r>
            <w:r>
              <w:t>ogram goals to guide this work.</w:t>
            </w:r>
          </w:p>
          <w:p w14:paraId="4FE27BB4" w14:textId="0DBC1CFA" w:rsidR="004912E6" w:rsidRPr="003C185D" w:rsidRDefault="004912E6" w:rsidP="009F0A5D">
            <w:pPr>
              <w:spacing w:after="120"/>
              <w:ind w:left="1065"/>
              <w:rPr>
                <w:sz w:val="20"/>
                <w:szCs w:val="20"/>
              </w:rPr>
            </w:pPr>
            <w:r>
              <w:rPr>
                <w:sz w:val="20"/>
                <w:szCs w:val="20"/>
              </w:rPr>
              <w:t>(Measures</w:t>
            </w:r>
            <w:r w:rsidRPr="003C185D">
              <w:rPr>
                <w:sz w:val="20"/>
                <w:szCs w:val="20"/>
              </w:rPr>
              <w:t xml:space="preserve"> might include results from ERS, CLASS, PAS, accreditation indicators, licensing compliance, </w:t>
            </w:r>
            <w:r>
              <w:rPr>
                <w:sz w:val="20"/>
                <w:szCs w:val="20"/>
              </w:rPr>
              <w:t>EWES, SEQUAL, Early Ed Essentials Survey,</w:t>
            </w:r>
            <w:r w:rsidR="00DA682F">
              <w:rPr>
                <w:sz w:val="20"/>
                <w:szCs w:val="20"/>
              </w:rPr>
              <w:t xml:space="preserve"> ICP,</w:t>
            </w:r>
            <w:r>
              <w:rPr>
                <w:sz w:val="20"/>
                <w:szCs w:val="20"/>
              </w:rPr>
              <w:t xml:space="preserve"> </w:t>
            </w:r>
            <w:r w:rsidRPr="003C185D">
              <w:rPr>
                <w:sz w:val="20"/>
                <w:szCs w:val="20"/>
              </w:rPr>
              <w:t>etc.</w:t>
            </w:r>
            <w:r>
              <w:rPr>
                <w:sz w:val="20"/>
                <w:szCs w:val="20"/>
              </w:rPr>
              <w:t xml:space="preserve"> See glossary re acronyms.</w:t>
            </w:r>
            <w:r w:rsidRPr="003C185D">
              <w:rPr>
                <w:sz w:val="20"/>
                <w:szCs w:val="20"/>
              </w:rPr>
              <w:t>)</w:t>
            </w:r>
          </w:p>
          <w:p w14:paraId="3EB084A1" w14:textId="77777777" w:rsidR="004912E6" w:rsidRPr="003C185D" w:rsidRDefault="004912E6" w:rsidP="009F0A5D">
            <w:pPr>
              <w:spacing w:before="60" w:after="60"/>
              <w:ind w:left="345"/>
              <w:rPr>
                <w:sz w:val="20"/>
                <w:szCs w:val="20"/>
              </w:rPr>
            </w:pPr>
            <w:r>
              <w:rPr>
                <w:u w:val="single"/>
              </w:rPr>
              <w:t>Discuss overall goals and how the team(s) will operate</w:t>
            </w:r>
          </w:p>
          <w:p w14:paraId="14DCDEF8" w14:textId="77777777" w:rsidR="004912E6" w:rsidRPr="003C185D" w:rsidRDefault="004912E6" w:rsidP="009F0A5D">
            <w:pPr>
              <w:tabs>
                <w:tab w:val="left" w:pos="2865"/>
              </w:tabs>
              <w:ind w:left="345"/>
            </w:pPr>
            <w:r w:rsidRPr="003C185D">
              <w:t xml:space="preserve">--Communicate the </w:t>
            </w:r>
            <w:r>
              <w:t>overall team goal</w:t>
            </w:r>
            <w:r w:rsidRPr="003C185D">
              <w:t xml:space="preserve"> and benefits to children, families and staff members</w:t>
            </w:r>
          </w:p>
          <w:p w14:paraId="786298B2" w14:textId="77777777" w:rsidR="004912E6" w:rsidRPr="001329E6" w:rsidRDefault="004912E6" w:rsidP="009F0A5D">
            <w:pPr>
              <w:tabs>
                <w:tab w:val="left" w:pos="2865"/>
              </w:tabs>
              <w:ind w:left="345"/>
              <w:rPr>
                <w:u w:val="single"/>
              </w:rPr>
            </w:pPr>
            <w:r w:rsidRPr="003C185D">
              <w:t>--Discuss how the team will work, including frequency of meetings, desired results and supports from the organization</w:t>
            </w:r>
          </w:p>
          <w:p w14:paraId="7988E53D" w14:textId="77777777" w:rsidR="004912E6" w:rsidRDefault="004912E6" w:rsidP="009F0A5D">
            <w:pPr>
              <w:ind w:left="346"/>
            </w:pPr>
            <w:r w:rsidRPr="00E96FB0">
              <w:t>--Buil</w:t>
            </w:r>
            <w:r>
              <w:t>d on strengths within the teams</w:t>
            </w:r>
          </w:p>
          <w:p w14:paraId="13CF49AD" w14:textId="77777777" w:rsidR="004912E6" w:rsidRPr="003C185D" w:rsidRDefault="004912E6" w:rsidP="009F0A5D">
            <w:pPr>
              <w:spacing w:after="120"/>
              <w:ind w:left="346"/>
              <w:rPr>
                <w:sz w:val="20"/>
                <w:szCs w:val="20"/>
              </w:rPr>
            </w:pPr>
            <w:r>
              <w:t>--Build diversity in teams and address implicit bias</w:t>
            </w:r>
          </w:p>
          <w:p w14:paraId="124A36B6" w14:textId="77777777" w:rsidR="004912E6" w:rsidRPr="00E96FB0" w:rsidRDefault="004912E6" w:rsidP="009F0A5D">
            <w:pPr>
              <w:spacing w:before="60" w:after="60"/>
              <w:ind w:left="345"/>
              <w:rPr>
                <w:u w:val="single"/>
              </w:rPr>
            </w:pPr>
            <w:r w:rsidRPr="00E96FB0">
              <w:rPr>
                <w:u w:val="single"/>
              </w:rPr>
              <w:t xml:space="preserve">Specify </w:t>
            </w:r>
            <w:r>
              <w:rPr>
                <w:u w:val="single"/>
              </w:rPr>
              <w:t xml:space="preserve">routines or </w:t>
            </w:r>
            <w:r w:rsidRPr="00E96FB0">
              <w:rPr>
                <w:u w:val="single"/>
              </w:rPr>
              <w:t xml:space="preserve">protocols for meetings </w:t>
            </w:r>
          </w:p>
          <w:p w14:paraId="442194D2" w14:textId="77777777" w:rsidR="004912E6" w:rsidRPr="00E96FB0" w:rsidRDefault="004912E6" w:rsidP="009F0A5D">
            <w:pPr>
              <w:spacing w:before="60" w:after="60"/>
              <w:ind w:left="345"/>
            </w:pPr>
            <w:r w:rsidRPr="00E96FB0">
              <w:t>Ensure that team meetings use a standard format or routine to examine child and classroom data (including anecdotes and stories) or program quality data and make plans based on the data and the team’s goals. Ensure that teams are facilitated by staff member(s) trained in the formats or routines used.</w:t>
            </w:r>
          </w:p>
          <w:p w14:paraId="575718AD" w14:textId="77777777" w:rsidR="004912E6" w:rsidRPr="002A62A7" w:rsidRDefault="004912E6" w:rsidP="009F0A5D">
            <w:pPr>
              <w:spacing w:after="120"/>
              <w:ind w:left="346"/>
              <w:rPr>
                <w:sz w:val="20"/>
                <w:szCs w:val="20"/>
              </w:rPr>
            </w:pPr>
            <w:r w:rsidRPr="002A62A7">
              <w:rPr>
                <w:sz w:val="20"/>
                <w:szCs w:val="20"/>
              </w:rPr>
              <w:t>(</w:t>
            </w:r>
            <w:r>
              <w:rPr>
                <w:sz w:val="20"/>
                <w:szCs w:val="20"/>
              </w:rPr>
              <w:t>Routines can range from simply ending a meeting with an action plan and reviewing it at the start of the next meeting, to regular use of the Tuning Protocol for activity planning, to the “Data Dialogues” described in Lead, Learn, Excel, and more</w:t>
            </w:r>
            <w:r w:rsidRPr="002A62A7">
              <w:rPr>
                <w:sz w:val="20"/>
                <w:szCs w:val="20"/>
              </w:rPr>
              <w:t>.</w:t>
            </w:r>
            <w:r>
              <w:rPr>
                <w:sz w:val="20"/>
                <w:szCs w:val="20"/>
              </w:rPr>
              <w:t xml:space="preserve"> They help teams focus consistently on their goals.</w:t>
            </w:r>
            <w:r w:rsidRPr="002A62A7">
              <w:rPr>
                <w:sz w:val="20"/>
                <w:szCs w:val="20"/>
              </w:rPr>
              <w:t>)</w:t>
            </w:r>
          </w:p>
          <w:p w14:paraId="435A7D43" w14:textId="77777777" w:rsidR="004912E6" w:rsidRDefault="004912E6" w:rsidP="009F0A5D">
            <w:pPr>
              <w:spacing w:before="60" w:after="60"/>
              <w:ind w:left="345"/>
              <w:rPr>
                <w:u w:val="single"/>
              </w:rPr>
            </w:pPr>
            <w:r w:rsidRPr="00E96FB0">
              <w:rPr>
                <w:u w:val="single"/>
              </w:rPr>
              <w:t>Distribute or share leadership functions</w:t>
            </w:r>
          </w:p>
          <w:p w14:paraId="4BC2D251" w14:textId="7F7453FB" w:rsidR="004912E6" w:rsidRPr="00B03304" w:rsidRDefault="004912E6" w:rsidP="00B03304">
            <w:pPr>
              <w:spacing w:before="60" w:after="60"/>
              <w:ind w:left="345"/>
            </w:pPr>
            <w:r>
              <w:t>One program leader cannot usually perform all leadership functions required in an organization – and often these reflective practice and program improvement functions are left out. Create a shared leadership structure including defined areas of responsibility, scope of authority and reporting relationships</w:t>
            </w:r>
            <w:r w:rsidR="00B03304">
              <w:t xml:space="preserve">. Sharing leadership with staff members and parents will </w:t>
            </w:r>
            <w:r w:rsidR="00B03304">
              <w:lastRenderedPageBreak/>
              <w:t>create a stronger organization and build future leaders.</w:t>
            </w:r>
          </w:p>
        </w:tc>
        <w:tc>
          <w:tcPr>
            <w:tcW w:w="1525" w:type="dxa"/>
          </w:tcPr>
          <w:p w14:paraId="252E8B7F" w14:textId="5C9901BE" w:rsidR="004912E6" w:rsidRPr="0094194C" w:rsidRDefault="004912E6" w:rsidP="002628A5">
            <w:pPr>
              <w:spacing w:after="120"/>
              <w:jc w:val="center"/>
              <w:rPr>
                <w:b/>
                <w:sz w:val="20"/>
                <w:szCs w:val="20"/>
                <w:u w:val="single"/>
              </w:rPr>
            </w:pPr>
            <w:r w:rsidRPr="0094194C">
              <w:rPr>
                <w:b/>
                <w:sz w:val="20"/>
                <w:szCs w:val="20"/>
                <w:u w:val="single"/>
              </w:rPr>
              <w:lastRenderedPageBreak/>
              <w:t>ECWES</w:t>
            </w:r>
          </w:p>
          <w:p w14:paraId="00A099E0" w14:textId="6BAAF11A" w:rsidR="004912E6" w:rsidRDefault="004912E6" w:rsidP="002628A5">
            <w:pPr>
              <w:spacing w:after="120"/>
              <w:rPr>
                <w:sz w:val="20"/>
                <w:szCs w:val="20"/>
              </w:rPr>
            </w:pPr>
            <w:r>
              <w:rPr>
                <w:sz w:val="20"/>
                <w:szCs w:val="20"/>
              </w:rPr>
              <w:t>Clarity</w:t>
            </w:r>
          </w:p>
          <w:p w14:paraId="3A16D1EC" w14:textId="019307D8" w:rsidR="004912E6" w:rsidRPr="0094194C" w:rsidRDefault="004912E6" w:rsidP="002628A5">
            <w:pPr>
              <w:spacing w:after="120"/>
              <w:rPr>
                <w:sz w:val="20"/>
                <w:szCs w:val="20"/>
              </w:rPr>
            </w:pPr>
            <w:r w:rsidRPr="0094194C">
              <w:rPr>
                <w:sz w:val="20"/>
                <w:szCs w:val="20"/>
              </w:rPr>
              <w:t>Collegiality</w:t>
            </w:r>
          </w:p>
          <w:p w14:paraId="188020C1" w14:textId="77777777" w:rsidR="004912E6" w:rsidRPr="0094194C" w:rsidRDefault="004912E6" w:rsidP="002628A5">
            <w:pPr>
              <w:spacing w:after="120"/>
              <w:rPr>
                <w:sz w:val="20"/>
                <w:szCs w:val="20"/>
              </w:rPr>
            </w:pPr>
            <w:r w:rsidRPr="0094194C">
              <w:rPr>
                <w:sz w:val="20"/>
                <w:szCs w:val="20"/>
              </w:rPr>
              <w:t>Goal consensus</w:t>
            </w:r>
          </w:p>
          <w:p w14:paraId="067553AC" w14:textId="77777777" w:rsidR="004912E6" w:rsidRPr="0094194C" w:rsidRDefault="004912E6" w:rsidP="002628A5">
            <w:pPr>
              <w:spacing w:after="120"/>
              <w:rPr>
                <w:sz w:val="20"/>
                <w:szCs w:val="20"/>
              </w:rPr>
            </w:pPr>
            <w:r w:rsidRPr="0094194C">
              <w:rPr>
                <w:sz w:val="20"/>
                <w:szCs w:val="20"/>
              </w:rPr>
              <w:t>Decision-making</w:t>
            </w:r>
          </w:p>
          <w:p w14:paraId="5E17B2DE" w14:textId="77777777" w:rsidR="004912E6" w:rsidRPr="0094194C" w:rsidRDefault="004912E6" w:rsidP="002628A5">
            <w:pPr>
              <w:spacing w:after="120"/>
              <w:rPr>
                <w:sz w:val="20"/>
                <w:szCs w:val="20"/>
              </w:rPr>
            </w:pPr>
            <w:r w:rsidRPr="0094194C">
              <w:rPr>
                <w:sz w:val="20"/>
                <w:szCs w:val="20"/>
              </w:rPr>
              <w:t>Innovativeness</w:t>
            </w:r>
          </w:p>
          <w:p w14:paraId="71B686C0" w14:textId="696470DD" w:rsidR="004912E6" w:rsidRPr="0094194C" w:rsidRDefault="004912E6" w:rsidP="002628A5">
            <w:pPr>
              <w:spacing w:after="120"/>
              <w:jc w:val="center"/>
              <w:rPr>
                <w:b/>
                <w:sz w:val="20"/>
                <w:szCs w:val="20"/>
                <w:u w:val="single"/>
              </w:rPr>
            </w:pPr>
            <w:r w:rsidRPr="0094194C">
              <w:rPr>
                <w:b/>
                <w:sz w:val="20"/>
                <w:szCs w:val="20"/>
                <w:u w:val="single"/>
              </w:rPr>
              <w:t>EEE</w:t>
            </w:r>
          </w:p>
          <w:p w14:paraId="2F3E70F7" w14:textId="025C78C0" w:rsidR="004912E6" w:rsidRPr="0094194C" w:rsidRDefault="004912E6" w:rsidP="002628A5">
            <w:pPr>
              <w:spacing w:after="120"/>
              <w:rPr>
                <w:sz w:val="20"/>
                <w:szCs w:val="20"/>
              </w:rPr>
            </w:pPr>
            <w:r w:rsidRPr="0094194C">
              <w:rPr>
                <w:sz w:val="20"/>
                <w:szCs w:val="20"/>
              </w:rPr>
              <w:t>Collaborative Teachers</w:t>
            </w:r>
          </w:p>
        </w:tc>
      </w:tr>
      <w:tr w:rsidR="00A74CFB" w:rsidRPr="00E2541C" w14:paraId="0F5C88D3" w14:textId="7FE7B705" w:rsidTr="001E4BAC">
        <w:trPr>
          <w:cantSplit/>
        </w:trPr>
        <w:tc>
          <w:tcPr>
            <w:tcW w:w="10615" w:type="dxa"/>
            <w:gridSpan w:val="2"/>
            <w:shd w:val="clear" w:color="auto" w:fill="FFFF99"/>
          </w:tcPr>
          <w:p w14:paraId="7765419C" w14:textId="574EB85F" w:rsidR="00A74CFB" w:rsidRPr="00A74CFB" w:rsidRDefault="00A74CFB" w:rsidP="00A74CFB">
            <w:pPr>
              <w:pStyle w:val="ListParagraph"/>
              <w:numPr>
                <w:ilvl w:val="0"/>
                <w:numId w:val="25"/>
              </w:numPr>
              <w:rPr>
                <w:sz w:val="28"/>
                <w:szCs w:val="28"/>
              </w:rPr>
            </w:pPr>
            <w:r w:rsidRPr="00A74CFB">
              <w:rPr>
                <w:sz w:val="28"/>
                <w:szCs w:val="28"/>
              </w:rPr>
              <w:lastRenderedPageBreak/>
              <w:t>Build professional learning into program improvement work</w:t>
            </w:r>
          </w:p>
        </w:tc>
      </w:tr>
      <w:tr w:rsidR="00356836" w:rsidRPr="00E96FB0" w14:paraId="5A856B86" w14:textId="0292F530" w:rsidTr="00034ECB">
        <w:tc>
          <w:tcPr>
            <w:tcW w:w="9090" w:type="dxa"/>
            <w:shd w:val="clear" w:color="auto" w:fill="auto"/>
          </w:tcPr>
          <w:p w14:paraId="6BF9CB82" w14:textId="4E61169C" w:rsidR="00356836" w:rsidRDefault="003B33DE" w:rsidP="009F0A5D">
            <w:pPr>
              <w:spacing w:before="60" w:after="60"/>
              <w:ind w:left="345"/>
              <w:rPr>
                <w:u w:val="single"/>
              </w:rPr>
            </w:pPr>
            <w:r>
              <w:rPr>
                <w:u w:val="single"/>
              </w:rPr>
              <w:t>Add</w:t>
            </w:r>
            <w:r w:rsidR="00356836">
              <w:rPr>
                <w:u w:val="single"/>
              </w:rPr>
              <w:t xml:space="preserve"> job-embedded learning into the Plan-Do-Study-Act or similar improvement cycles</w:t>
            </w:r>
          </w:p>
          <w:p w14:paraId="690137A8" w14:textId="0303FD62" w:rsidR="00356836" w:rsidRDefault="00356836" w:rsidP="00696E54">
            <w:pPr>
              <w:spacing w:before="60" w:after="60"/>
              <w:ind w:left="346"/>
            </w:pPr>
            <w:r>
              <w:t>Structure staff</w:t>
            </w:r>
            <w:r w:rsidRPr="00E96FB0">
              <w:t xml:space="preserve"> learning experiences </w:t>
            </w:r>
            <w:r>
              <w:t>that</w:t>
            </w:r>
            <w:r w:rsidRPr="00E96FB0">
              <w:t xml:space="preserve"> support team planning and problem-solving. When </w:t>
            </w:r>
            <w:r>
              <w:t>the team decides on a goal in the “Plan” phase, build staff capacity as part of the “Do” phase</w:t>
            </w:r>
            <w:r w:rsidRPr="00E96FB0">
              <w:t>.</w:t>
            </w:r>
            <w:r>
              <w:t xml:space="preserve"> </w:t>
            </w:r>
          </w:p>
          <w:p w14:paraId="25F05BA7" w14:textId="21F426D7" w:rsidR="00356836" w:rsidRDefault="00356836" w:rsidP="006847EA">
            <w:pPr>
              <w:pStyle w:val="ListParagraph"/>
              <w:numPr>
                <w:ilvl w:val="0"/>
                <w:numId w:val="20"/>
              </w:numPr>
              <w:spacing w:after="120"/>
              <w:ind w:left="1066"/>
              <w:contextualSpacing w:val="0"/>
            </w:pPr>
            <w:r>
              <w:t>Learning might involve peer learning teams, coaching (Practice-Based Coaching, Pyramid Model,</w:t>
            </w:r>
            <w:r w:rsidR="00DC4EF9">
              <w:t xml:space="preserve"> Early CHOICES Inclusive Practices</w:t>
            </w:r>
            <w:r>
              <w:t xml:space="preserve">), reflective supervision, </w:t>
            </w:r>
            <w:r w:rsidR="00DC4EF9">
              <w:t xml:space="preserve">reflective practice groups (IL Assoc. for Infant Mental Health), </w:t>
            </w:r>
            <w:r>
              <w:t>targeted trainings</w:t>
            </w:r>
            <w:r w:rsidR="00DC4EF9">
              <w:t>.</w:t>
            </w:r>
          </w:p>
          <w:p w14:paraId="6EC10491" w14:textId="3501ED10" w:rsidR="00356836" w:rsidRDefault="00356836" w:rsidP="009F0A5D">
            <w:pPr>
              <w:pStyle w:val="ListParagraph"/>
              <w:numPr>
                <w:ilvl w:val="0"/>
                <w:numId w:val="20"/>
              </w:numPr>
              <w:ind w:left="1066"/>
            </w:pPr>
            <w:r>
              <w:t>When possible, include college credits for this job-embedded professional learning.</w:t>
            </w:r>
          </w:p>
          <w:p w14:paraId="087E91FC" w14:textId="77777777" w:rsidR="00356836" w:rsidRPr="002A62A7" w:rsidRDefault="00356836" w:rsidP="009F0A5D">
            <w:pPr>
              <w:spacing w:after="120"/>
              <w:ind w:left="346"/>
              <w:rPr>
                <w:sz w:val="20"/>
                <w:szCs w:val="20"/>
              </w:rPr>
            </w:pPr>
            <w:r w:rsidRPr="002A62A7">
              <w:rPr>
                <w:sz w:val="20"/>
                <w:szCs w:val="20"/>
              </w:rPr>
              <w:t>(</w:t>
            </w:r>
            <w:r w:rsidRPr="00F500F6">
              <w:rPr>
                <w:sz w:val="20"/>
                <w:szCs w:val="20"/>
              </w:rPr>
              <w:t>Refer to ExceleRate Plan-Do-Study-Act diagram</w:t>
            </w:r>
            <w:r>
              <w:rPr>
                <w:sz w:val="20"/>
                <w:szCs w:val="20"/>
              </w:rPr>
              <w:t xml:space="preserve"> at the end of this document</w:t>
            </w:r>
            <w:r w:rsidRPr="00F500F6">
              <w:rPr>
                <w:sz w:val="20"/>
                <w:szCs w:val="20"/>
              </w:rPr>
              <w:t>.</w:t>
            </w:r>
            <w:r w:rsidRPr="002A62A7">
              <w:rPr>
                <w:sz w:val="20"/>
                <w:szCs w:val="20"/>
              </w:rPr>
              <w:t>)</w:t>
            </w:r>
          </w:p>
          <w:p w14:paraId="7AB32E82" w14:textId="4410D1A4" w:rsidR="00356836" w:rsidRPr="00141F14" w:rsidRDefault="00356836" w:rsidP="009F0A5D">
            <w:pPr>
              <w:spacing w:before="60" w:after="60"/>
              <w:ind w:left="345"/>
            </w:pPr>
            <w:r>
              <w:rPr>
                <w:u w:val="single"/>
              </w:rPr>
              <w:t>Provide staff</w:t>
            </w:r>
            <w:r w:rsidRPr="00E96FB0">
              <w:rPr>
                <w:u w:val="single"/>
              </w:rPr>
              <w:t xml:space="preserve"> access to and support for professional learning opportunities</w:t>
            </w:r>
            <w:r>
              <w:t xml:space="preserve">, both on the job and in other settings. </w:t>
            </w:r>
            <w:r w:rsidR="00913147">
              <w:t>These</w:t>
            </w:r>
            <w:r w:rsidRPr="00141F14">
              <w:t xml:space="preserve"> might include participation in an External Community of Practice, training cohort</w:t>
            </w:r>
            <w:r>
              <w:t xml:space="preserve"> or college cohort</w:t>
            </w:r>
            <w:r w:rsidRPr="00141F14">
              <w:t xml:space="preserve">, release time for education, </w:t>
            </w:r>
            <w:r>
              <w:t xml:space="preserve">and </w:t>
            </w:r>
            <w:r w:rsidRPr="00141F14">
              <w:t>tuition reimbursement</w:t>
            </w:r>
            <w:r>
              <w:t>.</w:t>
            </w:r>
          </w:p>
          <w:p w14:paraId="7DD91506" w14:textId="0227A0D4" w:rsidR="00D711C3" w:rsidRPr="00575C91" w:rsidRDefault="00356836" w:rsidP="00575C91">
            <w:pPr>
              <w:spacing w:before="60" w:after="120"/>
              <w:ind w:left="346"/>
            </w:pPr>
            <w:r>
              <w:rPr>
                <w:u w:val="single"/>
              </w:rPr>
              <w:t>Structure pay increases or bonuses for credentials</w:t>
            </w:r>
            <w:r w:rsidRPr="00CD49D3">
              <w:t>; facilitate applications for Great Start wage supplements and Gateways scholarships.</w:t>
            </w:r>
          </w:p>
        </w:tc>
        <w:tc>
          <w:tcPr>
            <w:tcW w:w="1525" w:type="dxa"/>
          </w:tcPr>
          <w:p w14:paraId="205AD37C" w14:textId="7AAD48CD" w:rsidR="00356836" w:rsidRDefault="00356836" w:rsidP="002628A5">
            <w:pPr>
              <w:spacing w:after="120"/>
              <w:jc w:val="center"/>
              <w:rPr>
                <w:b/>
                <w:sz w:val="20"/>
                <w:szCs w:val="20"/>
                <w:u w:val="single"/>
              </w:rPr>
            </w:pPr>
            <w:r>
              <w:rPr>
                <w:b/>
                <w:sz w:val="20"/>
                <w:szCs w:val="20"/>
                <w:u w:val="single"/>
              </w:rPr>
              <w:t>ECWES</w:t>
            </w:r>
          </w:p>
          <w:p w14:paraId="4B702A59" w14:textId="77777777" w:rsidR="00356836" w:rsidRPr="00917C8D" w:rsidRDefault="00356836" w:rsidP="002628A5">
            <w:pPr>
              <w:spacing w:after="120"/>
              <w:rPr>
                <w:sz w:val="20"/>
                <w:szCs w:val="20"/>
              </w:rPr>
            </w:pPr>
            <w:r w:rsidRPr="00917C8D">
              <w:rPr>
                <w:sz w:val="20"/>
                <w:szCs w:val="20"/>
              </w:rPr>
              <w:t>Professional growth</w:t>
            </w:r>
          </w:p>
          <w:p w14:paraId="39B9624C" w14:textId="29157E50" w:rsidR="00356836" w:rsidRPr="00917C8D" w:rsidRDefault="00356836" w:rsidP="002628A5">
            <w:pPr>
              <w:spacing w:after="120"/>
              <w:rPr>
                <w:sz w:val="20"/>
                <w:szCs w:val="20"/>
              </w:rPr>
            </w:pPr>
            <w:r w:rsidRPr="00917C8D">
              <w:rPr>
                <w:sz w:val="20"/>
                <w:szCs w:val="20"/>
              </w:rPr>
              <w:t>Supervisor Support</w:t>
            </w:r>
          </w:p>
          <w:p w14:paraId="4CF21D58" w14:textId="77777777" w:rsidR="00356836" w:rsidRDefault="00356836" w:rsidP="002628A5">
            <w:pPr>
              <w:spacing w:after="120"/>
              <w:jc w:val="center"/>
              <w:rPr>
                <w:b/>
                <w:sz w:val="20"/>
                <w:szCs w:val="20"/>
                <w:u w:val="single"/>
              </w:rPr>
            </w:pPr>
            <w:r>
              <w:rPr>
                <w:b/>
                <w:sz w:val="20"/>
                <w:szCs w:val="20"/>
                <w:u w:val="single"/>
              </w:rPr>
              <w:t>EEE</w:t>
            </w:r>
          </w:p>
          <w:p w14:paraId="5AD4DB1F" w14:textId="51C2A363" w:rsidR="00356836" w:rsidRPr="00777B16" w:rsidRDefault="003B33DE" w:rsidP="002628A5">
            <w:pPr>
              <w:spacing w:after="120"/>
            </w:pPr>
            <w:r>
              <w:rPr>
                <w:sz w:val="20"/>
                <w:szCs w:val="20"/>
              </w:rPr>
              <w:t>Effective Instructional Leaders</w:t>
            </w:r>
          </w:p>
        </w:tc>
      </w:tr>
      <w:tr w:rsidR="00374DFF" w:rsidRPr="00E96FB0" w14:paraId="009D4C6F" w14:textId="3757325C" w:rsidTr="00B73745">
        <w:tc>
          <w:tcPr>
            <w:tcW w:w="10615" w:type="dxa"/>
            <w:gridSpan w:val="2"/>
            <w:shd w:val="clear" w:color="auto" w:fill="auto"/>
          </w:tcPr>
          <w:p w14:paraId="1F8C7C5E" w14:textId="11263215" w:rsidR="00374DFF" w:rsidRPr="0009041D" w:rsidRDefault="00B73745" w:rsidP="0009041D">
            <w:pPr>
              <w:pStyle w:val="ListParagraph"/>
              <w:numPr>
                <w:ilvl w:val="0"/>
                <w:numId w:val="24"/>
              </w:numPr>
              <w:spacing w:before="120" w:after="60"/>
              <w:jc w:val="center"/>
              <w:rPr>
                <w:b/>
              </w:rPr>
            </w:pPr>
            <w:r w:rsidRPr="0009041D">
              <w:rPr>
                <w:b/>
              </w:rPr>
              <w:t>Pedagogical Leadership</w:t>
            </w:r>
          </w:p>
          <w:p w14:paraId="2733CC24" w14:textId="2B786C8E" w:rsidR="00374DFF" w:rsidRPr="00887FDC" w:rsidRDefault="00374DFF" w:rsidP="00374DFF">
            <w:pPr>
              <w:spacing w:after="120"/>
              <w:jc w:val="center"/>
              <w:rPr>
                <w:b/>
              </w:rPr>
            </w:pPr>
            <w:r w:rsidRPr="002D3D64">
              <w:rPr>
                <w:rFonts w:ascii="Joanna MT Std" w:hAnsi="Joanna MT Std"/>
                <w:sz w:val="24"/>
                <w:szCs w:val="24"/>
              </w:rPr>
              <w:t xml:space="preserve"> </w:t>
            </w:r>
            <w:r w:rsidRPr="00BC77B5">
              <w:rPr>
                <w:rFonts w:cstheme="minorHAnsi"/>
                <w:sz w:val="20"/>
                <w:szCs w:val="20"/>
              </w:rPr>
              <w:t>“</w:t>
            </w:r>
            <w:r w:rsidRPr="00BC77B5">
              <w:rPr>
                <w:rFonts w:cstheme="minorHAnsi"/>
                <w:color w:val="000000"/>
                <w:sz w:val="20"/>
                <w:szCs w:val="20"/>
              </w:rPr>
              <w:t>Leading the art and science of teaching with an emphasis on educator dispositions and high-quality interactions with children.”</w:t>
            </w:r>
            <w:r w:rsidR="007F7AD7">
              <w:rPr>
                <w:rFonts w:cstheme="minorHAnsi"/>
                <w:color w:val="000000"/>
                <w:sz w:val="20"/>
                <w:szCs w:val="20"/>
              </w:rPr>
              <w:t xml:space="preserve"> Dimensions include Instructional Leadership and Family Engagement</w:t>
            </w:r>
          </w:p>
        </w:tc>
      </w:tr>
      <w:tr w:rsidR="009B1CA2" w:rsidRPr="00E96FB0" w14:paraId="1CD51C44" w14:textId="092B36F5" w:rsidTr="00A74CFB">
        <w:tc>
          <w:tcPr>
            <w:tcW w:w="10615" w:type="dxa"/>
            <w:gridSpan w:val="2"/>
            <w:shd w:val="clear" w:color="auto" w:fill="FFFF99"/>
          </w:tcPr>
          <w:p w14:paraId="59E7F91E" w14:textId="0CB7AF4C" w:rsidR="009B1CA2" w:rsidRPr="004912E6" w:rsidRDefault="009B1CA2" w:rsidP="00A74CFB">
            <w:pPr>
              <w:pStyle w:val="ListParagraph"/>
              <w:numPr>
                <w:ilvl w:val="0"/>
                <w:numId w:val="25"/>
              </w:numPr>
              <w:contextualSpacing w:val="0"/>
              <w:rPr>
                <w:sz w:val="28"/>
                <w:szCs w:val="28"/>
              </w:rPr>
            </w:pPr>
            <w:r w:rsidRPr="004912E6">
              <w:rPr>
                <w:sz w:val="28"/>
                <w:szCs w:val="28"/>
              </w:rPr>
              <w:t>Engage families, community and staff to shape the program’s mission and values</w:t>
            </w:r>
          </w:p>
        </w:tc>
      </w:tr>
      <w:tr w:rsidR="009B1CA2" w:rsidRPr="00E96FB0" w14:paraId="290AD9EC" w14:textId="77777777" w:rsidTr="00034ECB">
        <w:trPr>
          <w:cantSplit/>
          <w:trHeight w:val="2906"/>
        </w:trPr>
        <w:tc>
          <w:tcPr>
            <w:tcW w:w="9090" w:type="dxa"/>
          </w:tcPr>
          <w:p w14:paraId="40B982C5" w14:textId="77777777" w:rsidR="009B1CA2" w:rsidRPr="001E62E4" w:rsidRDefault="009B1CA2" w:rsidP="004912E6">
            <w:pPr>
              <w:spacing w:before="60" w:after="120"/>
              <w:ind w:left="346"/>
            </w:pPr>
            <w:r w:rsidRPr="009F0A5D">
              <w:rPr>
                <w:u w:val="single"/>
              </w:rPr>
              <w:t xml:space="preserve">Develop an authentic mission and </w:t>
            </w:r>
            <w:r>
              <w:rPr>
                <w:u w:val="single"/>
              </w:rPr>
              <w:t>values statement</w:t>
            </w:r>
          </w:p>
          <w:p w14:paraId="61E1EC54" w14:textId="77777777" w:rsidR="009B1CA2" w:rsidRPr="00E96FB0" w:rsidRDefault="009B1CA2" w:rsidP="009B1CA2">
            <w:pPr>
              <w:spacing w:before="60" w:after="60"/>
              <w:ind w:left="345"/>
              <w:rPr>
                <w:u w:val="single"/>
              </w:rPr>
            </w:pPr>
            <w:r w:rsidRPr="009F0A5D">
              <w:t>Engage families</w:t>
            </w:r>
            <w:r>
              <w:t xml:space="preserve">, </w:t>
            </w:r>
            <w:r w:rsidRPr="009F0A5D">
              <w:t xml:space="preserve">staff </w:t>
            </w:r>
            <w:r>
              <w:t>and other stakeholders</w:t>
            </w:r>
            <w:r w:rsidRPr="009F0A5D">
              <w:t xml:space="preserve"> to develop or update a shared mission </w:t>
            </w:r>
            <w:r>
              <w:t>statement</w:t>
            </w:r>
            <w:r w:rsidRPr="009F0A5D">
              <w:t xml:space="preserve"> for the program that is built on </w:t>
            </w:r>
            <w:r>
              <w:t xml:space="preserve">participants </w:t>
            </w:r>
            <w:r w:rsidRPr="009F0A5D">
              <w:t>values and strengths.</w:t>
            </w:r>
            <w:r>
              <w:t xml:space="preserve"> Ensure a diversity of races, cultures, abilities and other characteristics within the group.</w:t>
            </w:r>
          </w:p>
          <w:p w14:paraId="33344160" w14:textId="77777777" w:rsidR="009B1CA2" w:rsidRPr="009F0A5D" w:rsidRDefault="009B1CA2" w:rsidP="009B1CA2">
            <w:pPr>
              <w:spacing w:after="120"/>
              <w:ind w:left="346"/>
              <w:rPr>
                <w:u w:val="single"/>
              </w:rPr>
            </w:pPr>
            <w:r w:rsidRPr="009F0A5D">
              <w:rPr>
                <w:u w:val="single"/>
              </w:rPr>
              <w:t>Engage stakeholders in program self-assessment</w:t>
            </w:r>
          </w:p>
          <w:p w14:paraId="51EA47F8" w14:textId="0DC373EE" w:rsidR="009B1CA2" w:rsidRPr="009B1CA2" w:rsidRDefault="009B1CA2" w:rsidP="009B1CA2">
            <w:pPr>
              <w:spacing w:before="60" w:after="60"/>
              <w:ind w:left="345"/>
            </w:pPr>
            <w:r w:rsidRPr="0016799B">
              <w:t>Assemble a program self-assessment team that includes families and community members with varying cultural perspective</w:t>
            </w:r>
            <w:r>
              <w:t xml:space="preserve">s. </w:t>
            </w:r>
            <w:r w:rsidRPr="009F0A5D">
              <w:t>Periodic self-assessments inform goal-setting for daily, weekly or monthly CQI work. Tools are available from funding streams, accreditation systems and ExceleRate Illinois.</w:t>
            </w:r>
            <w:r w:rsidR="000461FE">
              <w:t xml:space="preserve"> Follow through to implement the goals.</w:t>
            </w:r>
          </w:p>
        </w:tc>
        <w:tc>
          <w:tcPr>
            <w:tcW w:w="1525" w:type="dxa"/>
          </w:tcPr>
          <w:p w14:paraId="74FAB3D9" w14:textId="77777777" w:rsidR="009B1CA2" w:rsidRPr="00A12EED" w:rsidRDefault="009B1CA2" w:rsidP="00913147">
            <w:pPr>
              <w:spacing w:after="120"/>
              <w:jc w:val="center"/>
              <w:rPr>
                <w:b/>
                <w:sz w:val="20"/>
                <w:szCs w:val="20"/>
                <w:u w:val="single"/>
              </w:rPr>
            </w:pPr>
            <w:r w:rsidRPr="00A12EED">
              <w:rPr>
                <w:b/>
                <w:sz w:val="20"/>
                <w:szCs w:val="20"/>
                <w:u w:val="single"/>
              </w:rPr>
              <w:t>ECWES</w:t>
            </w:r>
          </w:p>
          <w:p w14:paraId="50D27E19" w14:textId="77777777" w:rsidR="009B1CA2" w:rsidRPr="00A12EED" w:rsidRDefault="009B1CA2" w:rsidP="00913147">
            <w:pPr>
              <w:spacing w:after="120"/>
              <w:rPr>
                <w:sz w:val="20"/>
                <w:szCs w:val="20"/>
              </w:rPr>
            </w:pPr>
            <w:r w:rsidRPr="00A12EED">
              <w:rPr>
                <w:sz w:val="20"/>
                <w:szCs w:val="20"/>
              </w:rPr>
              <w:t>Goal Consensus</w:t>
            </w:r>
          </w:p>
          <w:p w14:paraId="363C5F12" w14:textId="77777777" w:rsidR="009B1CA2" w:rsidRPr="00A12EED" w:rsidRDefault="009B1CA2" w:rsidP="00913147">
            <w:pPr>
              <w:spacing w:after="120"/>
              <w:jc w:val="center"/>
              <w:rPr>
                <w:b/>
                <w:sz w:val="20"/>
                <w:szCs w:val="20"/>
                <w:u w:val="single"/>
              </w:rPr>
            </w:pPr>
            <w:r w:rsidRPr="00A12EED">
              <w:rPr>
                <w:b/>
                <w:sz w:val="20"/>
                <w:szCs w:val="20"/>
                <w:u w:val="single"/>
              </w:rPr>
              <w:t>EEE</w:t>
            </w:r>
          </w:p>
          <w:p w14:paraId="23D7CE1C" w14:textId="45181526" w:rsidR="009B1CA2" w:rsidRDefault="009B1CA2" w:rsidP="00913147">
            <w:pPr>
              <w:spacing w:after="120"/>
              <w:rPr>
                <w:b/>
                <w:sz w:val="20"/>
                <w:szCs w:val="20"/>
                <w:u w:val="single"/>
              </w:rPr>
            </w:pPr>
            <w:r w:rsidRPr="00A12EED">
              <w:rPr>
                <w:sz w:val="20"/>
                <w:szCs w:val="20"/>
              </w:rPr>
              <w:t>Parent Voice</w:t>
            </w:r>
          </w:p>
        </w:tc>
      </w:tr>
      <w:tr w:rsidR="009B1CA2" w:rsidRPr="00E96FB0" w14:paraId="304F2BE3" w14:textId="77777777" w:rsidTr="00A74CFB">
        <w:trPr>
          <w:cantSplit/>
          <w:trHeight w:val="242"/>
        </w:trPr>
        <w:tc>
          <w:tcPr>
            <w:tcW w:w="10615" w:type="dxa"/>
            <w:gridSpan w:val="2"/>
            <w:shd w:val="clear" w:color="auto" w:fill="FFFF99"/>
          </w:tcPr>
          <w:p w14:paraId="412B2C4C" w14:textId="22AB5668" w:rsidR="009B1CA2" w:rsidRPr="004912E6" w:rsidRDefault="009B1CA2" w:rsidP="00A74CFB">
            <w:pPr>
              <w:pStyle w:val="ListParagraph"/>
              <w:numPr>
                <w:ilvl w:val="0"/>
                <w:numId w:val="25"/>
              </w:numPr>
              <w:contextualSpacing w:val="0"/>
              <w:rPr>
                <w:sz w:val="28"/>
                <w:szCs w:val="28"/>
              </w:rPr>
            </w:pPr>
            <w:r w:rsidRPr="004912E6">
              <w:rPr>
                <w:sz w:val="28"/>
                <w:szCs w:val="28"/>
              </w:rPr>
              <w:t>Know program standards and assessment systems</w:t>
            </w:r>
          </w:p>
        </w:tc>
      </w:tr>
      <w:tr w:rsidR="009B1CA2" w:rsidRPr="00E96FB0" w14:paraId="62942105" w14:textId="334CE2DE" w:rsidTr="00034ECB">
        <w:tc>
          <w:tcPr>
            <w:tcW w:w="9090" w:type="dxa"/>
          </w:tcPr>
          <w:p w14:paraId="36AA14B7" w14:textId="77777777" w:rsidR="009B1CA2" w:rsidRPr="00E96FB0" w:rsidRDefault="009B1CA2" w:rsidP="009B1CA2">
            <w:pPr>
              <w:spacing w:before="60" w:after="60"/>
              <w:ind w:left="345"/>
              <w:rPr>
                <w:u w:val="single"/>
              </w:rPr>
            </w:pPr>
            <w:r w:rsidRPr="00E96FB0">
              <w:rPr>
                <w:u w:val="single"/>
              </w:rPr>
              <w:t>Know professional standards</w:t>
            </w:r>
          </w:p>
          <w:p w14:paraId="04078515" w14:textId="77777777" w:rsidR="009B1CA2" w:rsidRPr="00E96FB0" w:rsidRDefault="009B1CA2" w:rsidP="009B1CA2">
            <w:pPr>
              <w:spacing w:after="120"/>
              <w:ind w:left="345"/>
            </w:pPr>
            <w:r>
              <w:t>Become familiar with</w:t>
            </w:r>
            <w:r w:rsidRPr="00E96FB0">
              <w:t xml:space="preserve"> the </w:t>
            </w:r>
            <w:r>
              <w:t xml:space="preserve">sets of </w:t>
            </w:r>
            <w:r w:rsidRPr="00E96FB0">
              <w:t>standards on which professional practice is based (</w:t>
            </w:r>
            <w:r>
              <w:t xml:space="preserve">Licensing, </w:t>
            </w:r>
            <w:r w:rsidRPr="00E96FB0">
              <w:t>Accreditation</w:t>
            </w:r>
            <w:r>
              <w:t>, Head Start, ExceleRate, etc.)</w:t>
            </w:r>
            <w:r w:rsidRPr="00E96FB0">
              <w:t>.</w:t>
            </w:r>
          </w:p>
          <w:p w14:paraId="2F89173A" w14:textId="77777777" w:rsidR="009B1CA2" w:rsidRDefault="009B1CA2" w:rsidP="009B1CA2">
            <w:pPr>
              <w:spacing w:before="60" w:after="60"/>
              <w:ind w:left="345"/>
              <w:rPr>
                <w:u w:val="single"/>
              </w:rPr>
            </w:pPr>
            <w:r>
              <w:rPr>
                <w:u w:val="single"/>
              </w:rPr>
              <w:t>Identify the standards or set of standards most important or strategic for achieving the program’s mission at this stage of development</w:t>
            </w:r>
          </w:p>
          <w:p w14:paraId="036338F1" w14:textId="671BC5FE" w:rsidR="00575C91" w:rsidRPr="00696E54" w:rsidRDefault="009B1CA2" w:rsidP="00696E54">
            <w:pPr>
              <w:spacing w:after="120"/>
              <w:ind w:left="346"/>
            </w:pPr>
            <w:r>
              <w:t>Plan-Do-Study-Act or Plan-Do-Review cycles can advance compliance and goal achievement at any stage of program development. The program leader needs to review the standards and supports most important and useful for program development and choose which set or pathway the program will focus on.</w:t>
            </w:r>
          </w:p>
          <w:p w14:paraId="522A5CC5" w14:textId="36EED4B7" w:rsidR="009B1CA2" w:rsidRDefault="009B1CA2" w:rsidP="009B1CA2">
            <w:pPr>
              <w:spacing w:before="60" w:after="60"/>
              <w:ind w:left="345"/>
              <w:rPr>
                <w:u w:val="single"/>
              </w:rPr>
            </w:pPr>
            <w:r>
              <w:rPr>
                <w:u w:val="single"/>
              </w:rPr>
              <w:t>Collect documents and tools for the chosen route</w:t>
            </w:r>
          </w:p>
          <w:p w14:paraId="0548C46B" w14:textId="2E82C0B3" w:rsidR="00A74CFB" w:rsidRPr="006847EA" w:rsidRDefault="009B1CA2" w:rsidP="006F3B88">
            <w:pPr>
              <w:widowControl w:val="0"/>
              <w:spacing w:after="120"/>
              <w:ind w:left="346"/>
            </w:pPr>
            <w:r>
              <w:t xml:space="preserve">If accreditation, for example, enroll in self-study and receive the self-study materials. If the </w:t>
            </w:r>
            <w:r>
              <w:lastRenderedPageBreak/>
              <w:t xml:space="preserve">ExceleRate Assessment Route, attend orientation, print standards, and find support materials on the ExceleRate Illinois Providers website. </w:t>
            </w:r>
          </w:p>
          <w:p w14:paraId="2F2E18F3" w14:textId="6724AE8A" w:rsidR="009B1CA2" w:rsidRDefault="009B1CA2" w:rsidP="009B1CA2">
            <w:pPr>
              <w:spacing w:before="60" w:after="60"/>
              <w:ind w:left="345"/>
            </w:pPr>
            <w:r>
              <w:rPr>
                <w:u w:val="single"/>
              </w:rPr>
              <w:t>Join an external Community of Practice or Cohort for program leaders</w:t>
            </w:r>
          </w:p>
          <w:p w14:paraId="35E96E8F" w14:textId="545C7D68" w:rsidR="009B1CA2" w:rsidRPr="00913147" w:rsidRDefault="009B1CA2" w:rsidP="00913147">
            <w:pPr>
              <w:spacing w:before="60" w:after="60"/>
              <w:ind w:left="345"/>
              <w:rPr>
                <w:sz w:val="20"/>
                <w:szCs w:val="20"/>
              </w:rPr>
            </w:pPr>
            <w:r>
              <w:t xml:space="preserve">Program leaders benefit from opportunities to share and learn from other program leaders. Opportunities are often available through CCR&amp;R agencies, </w:t>
            </w:r>
            <w:r w:rsidR="00913147">
              <w:t>Statewide Accreditation Mentoring (</w:t>
            </w:r>
            <w:r>
              <w:t>SAM</w:t>
            </w:r>
            <w:r w:rsidR="00913147">
              <w:t>)</w:t>
            </w:r>
            <w:r>
              <w:t xml:space="preserve"> cohorts, Lead-Learn-Excel cohorts, Aim4Excellence cohorts, Taking Charge of Change cohorts, </w:t>
            </w:r>
            <w:r w:rsidR="009B316C">
              <w:t xml:space="preserve">Early CHOICES Inclusion programs, IL Assoc. for Infant Mental Health Reflective Practice Groups, </w:t>
            </w:r>
            <w:r>
              <w:t>community collaborations, AEYC chapters and more.</w:t>
            </w:r>
            <w:r w:rsidR="00913147">
              <w:t xml:space="preserve"> </w:t>
            </w:r>
          </w:p>
        </w:tc>
        <w:tc>
          <w:tcPr>
            <w:tcW w:w="1525" w:type="dxa"/>
          </w:tcPr>
          <w:p w14:paraId="4D0B59C5" w14:textId="6B712AEE" w:rsidR="009B1CA2" w:rsidRDefault="009B1CA2" w:rsidP="00913147">
            <w:pPr>
              <w:spacing w:after="120"/>
              <w:jc w:val="center"/>
              <w:rPr>
                <w:b/>
                <w:sz w:val="20"/>
                <w:szCs w:val="20"/>
                <w:u w:val="single"/>
              </w:rPr>
            </w:pPr>
            <w:r>
              <w:rPr>
                <w:b/>
                <w:sz w:val="20"/>
                <w:szCs w:val="20"/>
                <w:u w:val="single"/>
              </w:rPr>
              <w:lastRenderedPageBreak/>
              <w:t>ECWES</w:t>
            </w:r>
          </w:p>
          <w:p w14:paraId="2FAB3EB4" w14:textId="2945982F" w:rsidR="009B1CA2" w:rsidRDefault="00594F29" w:rsidP="00913147">
            <w:pPr>
              <w:spacing w:after="120"/>
              <w:rPr>
                <w:sz w:val="20"/>
                <w:szCs w:val="20"/>
              </w:rPr>
            </w:pPr>
            <w:r>
              <w:rPr>
                <w:sz w:val="20"/>
                <w:szCs w:val="20"/>
              </w:rPr>
              <w:t>Clarity</w:t>
            </w:r>
          </w:p>
          <w:p w14:paraId="6DEC0648" w14:textId="2A593AC1" w:rsidR="00594F29" w:rsidRDefault="00594F29" w:rsidP="00913147">
            <w:pPr>
              <w:spacing w:after="120"/>
              <w:rPr>
                <w:sz w:val="20"/>
                <w:szCs w:val="20"/>
              </w:rPr>
            </w:pPr>
            <w:r>
              <w:rPr>
                <w:sz w:val="20"/>
                <w:szCs w:val="20"/>
              </w:rPr>
              <w:t>Task Orientation</w:t>
            </w:r>
          </w:p>
          <w:p w14:paraId="0E9E835E" w14:textId="477FB6BA" w:rsidR="009B1CA2" w:rsidRPr="00917C8D" w:rsidRDefault="009B1CA2" w:rsidP="00913147">
            <w:pPr>
              <w:spacing w:after="120"/>
              <w:jc w:val="center"/>
              <w:rPr>
                <w:b/>
                <w:sz w:val="20"/>
                <w:szCs w:val="20"/>
                <w:u w:val="single"/>
              </w:rPr>
            </w:pPr>
            <w:r w:rsidRPr="00917C8D">
              <w:rPr>
                <w:b/>
                <w:sz w:val="20"/>
                <w:szCs w:val="20"/>
                <w:u w:val="single"/>
              </w:rPr>
              <w:t>EEE</w:t>
            </w:r>
          </w:p>
          <w:p w14:paraId="200DD466" w14:textId="63AA72B0" w:rsidR="009B1CA2" w:rsidRPr="00917C8D" w:rsidRDefault="009B1CA2" w:rsidP="00913147">
            <w:pPr>
              <w:spacing w:after="120"/>
              <w:rPr>
                <w:sz w:val="20"/>
                <w:szCs w:val="20"/>
              </w:rPr>
            </w:pPr>
            <w:r w:rsidRPr="00917C8D">
              <w:rPr>
                <w:sz w:val="20"/>
                <w:szCs w:val="20"/>
              </w:rPr>
              <w:t>Effective Instructional Leaders</w:t>
            </w:r>
          </w:p>
          <w:p w14:paraId="27A838DD" w14:textId="0D46B953" w:rsidR="009B1CA2" w:rsidRPr="00356836" w:rsidRDefault="009B1CA2" w:rsidP="00913147">
            <w:pPr>
              <w:spacing w:after="120"/>
              <w:rPr>
                <w:sz w:val="20"/>
                <w:szCs w:val="20"/>
              </w:rPr>
            </w:pPr>
            <w:r w:rsidRPr="00356836">
              <w:rPr>
                <w:sz w:val="20"/>
                <w:szCs w:val="20"/>
              </w:rPr>
              <w:t>Ambitious Instruction</w:t>
            </w:r>
          </w:p>
        </w:tc>
      </w:tr>
      <w:tr w:rsidR="009B1CA2" w:rsidRPr="00E96FB0" w14:paraId="736237C4" w14:textId="4C3B7203" w:rsidTr="00A74CFB">
        <w:trPr>
          <w:cantSplit/>
        </w:trPr>
        <w:tc>
          <w:tcPr>
            <w:tcW w:w="10615" w:type="dxa"/>
            <w:gridSpan w:val="2"/>
            <w:shd w:val="clear" w:color="auto" w:fill="FFFF99"/>
          </w:tcPr>
          <w:p w14:paraId="1F91C5D8" w14:textId="52720C01" w:rsidR="009B1CA2" w:rsidRPr="004912E6" w:rsidRDefault="009B1CA2" w:rsidP="00A74CFB">
            <w:pPr>
              <w:pStyle w:val="ListParagraph"/>
              <w:numPr>
                <w:ilvl w:val="0"/>
                <w:numId w:val="25"/>
              </w:numPr>
              <w:contextualSpacing w:val="0"/>
              <w:rPr>
                <w:sz w:val="28"/>
                <w:szCs w:val="28"/>
              </w:rPr>
            </w:pPr>
            <w:r w:rsidRPr="004912E6">
              <w:rPr>
                <w:sz w:val="28"/>
                <w:szCs w:val="28"/>
              </w:rPr>
              <w:lastRenderedPageBreak/>
              <w:t>Facilitate annual goal setting using data</w:t>
            </w:r>
          </w:p>
        </w:tc>
      </w:tr>
      <w:tr w:rsidR="009B1CA2" w:rsidRPr="00E96FB0" w14:paraId="401EEAD7" w14:textId="365FA066" w:rsidTr="00034ECB">
        <w:tc>
          <w:tcPr>
            <w:tcW w:w="9090" w:type="dxa"/>
          </w:tcPr>
          <w:p w14:paraId="1A024C9F" w14:textId="77777777" w:rsidR="009B1CA2" w:rsidRPr="00E96FB0" w:rsidRDefault="009B1CA2" w:rsidP="009B1CA2">
            <w:pPr>
              <w:spacing w:before="60" w:after="60"/>
              <w:ind w:left="345"/>
            </w:pPr>
            <w:r w:rsidRPr="00381667">
              <w:rPr>
                <w:u w:val="single"/>
              </w:rPr>
              <w:t>Ensure that useful data on children’s learning and program quality is made available to staff teams or generated by staff members</w:t>
            </w:r>
            <w:r w:rsidRPr="00E96FB0">
              <w:t>.</w:t>
            </w:r>
          </w:p>
          <w:p w14:paraId="78EE1245" w14:textId="7900641B" w:rsidR="009B1CA2" w:rsidRDefault="009B1CA2" w:rsidP="009B1CA2">
            <w:pPr>
              <w:spacing w:after="120"/>
              <w:ind w:left="346"/>
              <w:rPr>
                <w:sz w:val="20"/>
                <w:szCs w:val="20"/>
              </w:rPr>
            </w:pPr>
            <w:r>
              <w:rPr>
                <w:sz w:val="20"/>
                <w:szCs w:val="20"/>
              </w:rPr>
              <w:t>(Data sources</w:t>
            </w:r>
            <w:r w:rsidRPr="00F8333F">
              <w:rPr>
                <w:sz w:val="20"/>
                <w:szCs w:val="20"/>
              </w:rPr>
              <w:t xml:space="preserve"> might include: </w:t>
            </w:r>
            <w:r w:rsidRPr="003C185D">
              <w:rPr>
                <w:sz w:val="20"/>
                <w:szCs w:val="20"/>
              </w:rPr>
              <w:t xml:space="preserve">Child observations </w:t>
            </w:r>
            <w:r>
              <w:rPr>
                <w:sz w:val="20"/>
                <w:szCs w:val="20"/>
              </w:rPr>
              <w:t>and assessments such as</w:t>
            </w:r>
            <w:r w:rsidRPr="003C185D">
              <w:rPr>
                <w:sz w:val="20"/>
                <w:szCs w:val="20"/>
              </w:rPr>
              <w:t xml:space="preserve"> anecdotal notes, review of work products, </w:t>
            </w:r>
            <w:r>
              <w:rPr>
                <w:sz w:val="20"/>
                <w:szCs w:val="20"/>
              </w:rPr>
              <w:t xml:space="preserve">data from </w:t>
            </w:r>
            <w:r w:rsidRPr="003C185D">
              <w:rPr>
                <w:sz w:val="20"/>
                <w:szCs w:val="20"/>
              </w:rPr>
              <w:t>Teaching Strategies GOLD, Work Sampling System, etc</w:t>
            </w:r>
            <w:r>
              <w:rPr>
                <w:sz w:val="20"/>
                <w:szCs w:val="20"/>
              </w:rPr>
              <w:t>., and p</w:t>
            </w:r>
            <w:r w:rsidRPr="00F8333F">
              <w:rPr>
                <w:sz w:val="20"/>
                <w:szCs w:val="20"/>
              </w:rPr>
              <w:t>rogram assessment</w:t>
            </w:r>
            <w:r>
              <w:rPr>
                <w:sz w:val="20"/>
                <w:szCs w:val="20"/>
              </w:rPr>
              <w:t xml:space="preserve"> </w:t>
            </w:r>
            <w:r w:rsidRPr="003C185D">
              <w:rPr>
                <w:sz w:val="20"/>
                <w:szCs w:val="20"/>
              </w:rPr>
              <w:t xml:space="preserve">results from ERS, CLASS, PAS, accreditation indicators, licensing compliance, </w:t>
            </w:r>
            <w:r>
              <w:rPr>
                <w:sz w:val="20"/>
                <w:szCs w:val="20"/>
              </w:rPr>
              <w:t>E</w:t>
            </w:r>
            <w:r w:rsidR="00913147">
              <w:rPr>
                <w:sz w:val="20"/>
                <w:szCs w:val="20"/>
              </w:rPr>
              <w:t>C</w:t>
            </w:r>
            <w:r>
              <w:rPr>
                <w:sz w:val="20"/>
                <w:szCs w:val="20"/>
              </w:rPr>
              <w:t xml:space="preserve">WES, SEQUAL, Early Ed Essentials Survey, </w:t>
            </w:r>
            <w:r w:rsidR="009B316C">
              <w:rPr>
                <w:sz w:val="20"/>
                <w:szCs w:val="20"/>
              </w:rPr>
              <w:t xml:space="preserve">Inclusive Classroom Profile, </w:t>
            </w:r>
            <w:r w:rsidRPr="003C185D">
              <w:rPr>
                <w:sz w:val="20"/>
                <w:szCs w:val="20"/>
              </w:rPr>
              <w:t>etc.</w:t>
            </w:r>
            <w:r>
              <w:rPr>
                <w:sz w:val="20"/>
                <w:szCs w:val="20"/>
              </w:rPr>
              <w:t xml:space="preserve"> See glossary re acronyms.)</w:t>
            </w:r>
          </w:p>
          <w:p w14:paraId="60E53B4D" w14:textId="77777777" w:rsidR="009B1CA2" w:rsidRDefault="009B1CA2" w:rsidP="009B1CA2">
            <w:pPr>
              <w:spacing w:after="120"/>
              <w:ind w:left="346"/>
            </w:pPr>
            <w:r w:rsidRPr="006653B4">
              <w:rPr>
                <w:u w:val="single"/>
              </w:rPr>
              <w:t>Facilitate team discussion</w:t>
            </w:r>
            <w:r>
              <w:rPr>
                <w:u w:val="single"/>
              </w:rPr>
              <w:t xml:space="preserve"> of data</w:t>
            </w:r>
            <w:r w:rsidRPr="006653B4">
              <w:rPr>
                <w:u w:val="single"/>
              </w:rPr>
              <w:t xml:space="preserve"> to determine general areas for improvement over the year</w:t>
            </w:r>
            <w:r>
              <w:t xml:space="preserve">. The annual improvement plan will </w:t>
            </w:r>
            <w:r w:rsidRPr="006653B4">
              <w:t xml:space="preserve">set the stage for </w:t>
            </w:r>
            <w:r>
              <w:t>teams to plan</w:t>
            </w:r>
            <w:r w:rsidRPr="006653B4">
              <w:t xml:space="preserve"> small, short-term experimental changes in weekly or monthly team meetings (see next item).</w:t>
            </w:r>
          </w:p>
          <w:p w14:paraId="5520D8F4" w14:textId="587B5D47" w:rsidR="009B1CA2" w:rsidRDefault="009B1CA2" w:rsidP="009B1CA2">
            <w:pPr>
              <w:spacing w:before="60" w:after="60"/>
              <w:ind w:left="345"/>
            </w:pPr>
            <w:r w:rsidRPr="00A350AA">
              <w:rPr>
                <w:u w:val="single"/>
              </w:rPr>
              <w:t xml:space="preserve">Find and make available training and technical assistance </w:t>
            </w:r>
            <w:r w:rsidR="006F3B88">
              <w:rPr>
                <w:u w:val="single"/>
              </w:rPr>
              <w:t>in</w:t>
            </w:r>
            <w:r>
              <w:rPr>
                <w:u w:val="single"/>
              </w:rPr>
              <w:t xml:space="preserve"> the improvement goal areas</w:t>
            </w:r>
            <w:r w:rsidRPr="00A350AA">
              <w:rPr>
                <w:u w:val="single"/>
              </w:rPr>
              <w:t>.</w:t>
            </w:r>
          </w:p>
          <w:p w14:paraId="490682E3" w14:textId="5AE46820" w:rsidR="009B1CA2" w:rsidRPr="006653B4" w:rsidRDefault="009B1CA2" w:rsidP="009B1CA2">
            <w:pPr>
              <w:spacing w:after="120"/>
              <w:ind w:left="346"/>
            </w:pPr>
            <w:r>
              <w:t>For example, if a team has prioritized children’s behavior issues, training on the Pyramid Model</w:t>
            </w:r>
            <w:r w:rsidR="009B316C">
              <w:t>, inclusion support or mental health consultation</w:t>
            </w:r>
            <w:r>
              <w:t xml:space="preserve"> might help them. If the team is working to raise child assessment scores in math, consultation with Erikson Institute’s Early Math Collaborative might be useful. </w:t>
            </w:r>
          </w:p>
        </w:tc>
        <w:tc>
          <w:tcPr>
            <w:tcW w:w="1525" w:type="dxa"/>
          </w:tcPr>
          <w:p w14:paraId="067F4D5E" w14:textId="77777777" w:rsidR="00594F29" w:rsidRDefault="00594F29" w:rsidP="00913147">
            <w:pPr>
              <w:spacing w:after="120"/>
              <w:jc w:val="center"/>
              <w:rPr>
                <w:b/>
                <w:sz w:val="20"/>
                <w:szCs w:val="20"/>
                <w:u w:val="single"/>
              </w:rPr>
            </w:pPr>
            <w:r>
              <w:rPr>
                <w:b/>
                <w:sz w:val="20"/>
                <w:szCs w:val="20"/>
                <w:u w:val="single"/>
              </w:rPr>
              <w:t>ECWES</w:t>
            </w:r>
          </w:p>
          <w:p w14:paraId="5CC7C2EC" w14:textId="248C5DED" w:rsidR="00594F29" w:rsidRDefault="00594F29" w:rsidP="00913147">
            <w:pPr>
              <w:spacing w:after="120"/>
              <w:rPr>
                <w:sz w:val="20"/>
                <w:szCs w:val="20"/>
              </w:rPr>
            </w:pPr>
            <w:r>
              <w:rPr>
                <w:sz w:val="20"/>
                <w:szCs w:val="20"/>
              </w:rPr>
              <w:t>Decision-making influence</w:t>
            </w:r>
          </w:p>
          <w:p w14:paraId="37FC0A3D" w14:textId="4574597B" w:rsidR="00594F29" w:rsidRDefault="00594F29" w:rsidP="00913147">
            <w:pPr>
              <w:spacing w:after="120"/>
              <w:rPr>
                <w:sz w:val="20"/>
                <w:szCs w:val="20"/>
              </w:rPr>
            </w:pPr>
            <w:r>
              <w:rPr>
                <w:sz w:val="20"/>
                <w:szCs w:val="20"/>
              </w:rPr>
              <w:t>Goal consensus</w:t>
            </w:r>
          </w:p>
          <w:p w14:paraId="0F17C41B" w14:textId="47AF1384" w:rsidR="00594F29" w:rsidRDefault="00594F29" w:rsidP="00913147">
            <w:pPr>
              <w:spacing w:after="120"/>
              <w:jc w:val="center"/>
              <w:rPr>
                <w:b/>
                <w:sz w:val="20"/>
                <w:szCs w:val="20"/>
                <w:u w:val="single"/>
              </w:rPr>
            </w:pPr>
            <w:r>
              <w:rPr>
                <w:b/>
                <w:sz w:val="20"/>
                <w:szCs w:val="20"/>
                <w:u w:val="single"/>
              </w:rPr>
              <w:t>EEE</w:t>
            </w:r>
          </w:p>
          <w:p w14:paraId="1DCAF2B0" w14:textId="77777777" w:rsidR="00594F29" w:rsidRPr="00917C8D" w:rsidRDefault="00594F29" w:rsidP="00913147">
            <w:pPr>
              <w:spacing w:after="120"/>
              <w:rPr>
                <w:sz w:val="20"/>
                <w:szCs w:val="20"/>
              </w:rPr>
            </w:pPr>
            <w:r w:rsidRPr="00917C8D">
              <w:rPr>
                <w:sz w:val="20"/>
                <w:szCs w:val="20"/>
              </w:rPr>
              <w:t>Effective Instructional Leaders</w:t>
            </w:r>
          </w:p>
          <w:p w14:paraId="0DCD0A3B" w14:textId="77777777" w:rsidR="00594F29" w:rsidRPr="00917C8D" w:rsidRDefault="00594F29" w:rsidP="00913147">
            <w:pPr>
              <w:spacing w:after="120"/>
              <w:rPr>
                <w:sz w:val="20"/>
                <w:szCs w:val="20"/>
              </w:rPr>
            </w:pPr>
            <w:r w:rsidRPr="00917C8D">
              <w:rPr>
                <w:sz w:val="20"/>
                <w:szCs w:val="20"/>
              </w:rPr>
              <w:t>Ambitious Instruction</w:t>
            </w:r>
          </w:p>
          <w:p w14:paraId="0D9933FD" w14:textId="0E0E2711" w:rsidR="009B1CA2" w:rsidRPr="00887FDC" w:rsidRDefault="00594F29" w:rsidP="00913147">
            <w:pPr>
              <w:spacing w:after="120"/>
            </w:pPr>
            <w:r w:rsidRPr="00917C8D">
              <w:rPr>
                <w:sz w:val="20"/>
                <w:szCs w:val="20"/>
              </w:rPr>
              <w:t>Parent voice</w:t>
            </w:r>
          </w:p>
        </w:tc>
      </w:tr>
      <w:tr w:rsidR="00A74CFB" w:rsidRPr="00E96FB0" w14:paraId="699A198D" w14:textId="496C1699" w:rsidTr="001E4BAC">
        <w:trPr>
          <w:cantSplit/>
        </w:trPr>
        <w:tc>
          <w:tcPr>
            <w:tcW w:w="10615" w:type="dxa"/>
            <w:gridSpan w:val="2"/>
            <w:shd w:val="clear" w:color="auto" w:fill="FFFF99"/>
          </w:tcPr>
          <w:p w14:paraId="52ABD36F" w14:textId="2835CED5" w:rsidR="00A74CFB" w:rsidRPr="00A74CFB" w:rsidRDefault="00A74CFB" w:rsidP="00A74CFB">
            <w:pPr>
              <w:pStyle w:val="ListParagraph"/>
              <w:numPr>
                <w:ilvl w:val="0"/>
                <w:numId w:val="25"/>
              </w:numPr>
              <w:rPr>
                <w:sz w:val="28"/>
                <w:szCs w:val="28"/>
              </w:rPr>
            </w:pPr>
            <w:r w:rsidRPr="00A74CFB">
              <w:rPr>
                <w:sz w:val="28"/>
                <w:szCs w:val="28"/>
              </w:rPr>
              <w:t>Lead weekly or monthly improvement cycles using data</w:t>
            </w:r>
          </w:p>
        </w:tc>
      </w:tr>
      <w:tr w:rsidR="009B1CA2" w:rsidRPr="00E96FB0" w14:paraId="6443D0B7" w14:textId="24DB19B9" w:rsidTr="00034ECB">
        <w:tc>
          <w:tcPr>
            <w:tcW w:w="9090" w:type="dxa"/>
          </w:tcPr>
          <w:p w14:paraId="57D33886" w14:textId="09E66374" w:rsidR="009B1CA2" w:rsidRDefault="009B1CA2" w:rsidP="009B1CA2">
            <w:pPr>
              <w:spacing w:before="60" w:after="60"/>
              <w:ind w:left="346"/>
            </w:pPr>
            <w:r>
              <w:rPr>
                <w:u w:val="single"/>
              </w:rPr>
              <w:t>Help staff teams to generate ideas for small, short-term improvements aligned with annual goals, and to try them</w:t>
            </w:r>
            <w:r w:rsidRPr="00ED0CA4">
              <w:rPr>
                <w:u w:val="single"/>
              </w:rPr>
              <w:t>.</w:t>
            </w:r>
            <w:r w:rsidRPr="00E96FB0">
              <w:t xml:space="preserve">  </w:t>
            </w:r>
          </w:p>
          <w:p w14:paraId="5D2C41A6" w14:textId="64D78E5B" w:rsidR="009B1CA2" w:rsidRDefault="009B1CA2" w:rsidP="009B1CA2">
            <w:pPr>
              <w:pStyle w:val="ListParagraph"/>
              <w:numPr>
                <w:ilvl w:val="0"/>
                <w:numId w:val="20"/>
              </w:numPr>
              <w:spacing w:after="120"/>
              <w:ind w:left="705"/>
            </w:pPr>
            <w:r>
              <w:t xml:space="preserve">Using an established, regular protocol, facilitate the staff teams that meet regularly for collaborative reflection. (The Administrative Leadership section above describes the need to establish and protect time for these teams). Ask what classroom or family engagement practices might be resulting in the program assessment data or child assessment data that was collected. This “root cause analysis” will help the team </w:t>
            </w:r>
            <w:r w:rsidRPr="00D670E1">
              <w:rPr>
                <w:u w:val="single"/>
              </w:rPr>
              <w:t>generate ideas for small, achievable changes</w:t>
            </w:r>
            <w:r>
              <w:t>.</w:t>
            </w:r>
          </w:p>
          <w:p w14:paraId="05DF5666" w14:textId="77777777" w:rsidR="009B1CA2" w:rsidRDefault="009B1CA2" w:rsidP="009B1CA2">
            <w:pPr>
              <w:pStyle w:val="ListParagraph"/>
              <w:numPr>
                <w:ilvl w:val="0"/>
                <w:numId w:val="20"/>
              </w:numPr>
              <w:spacing w:after="120"/>
              <w:ind w:left="705"/>
            </w:pPr>
            <w:r>
              <w:t xml:space="preserve">Ask the team how its improvement ideas could build on the strengths and priorities of </w:t>
            </w:r>
            <w:r w:rsidRPr="00ED0CA4">
              <w:t>families from multiple cultures</w:t>
            </w:r>
            <w:r>
              <w:t>.</w:t>
            </w:r>
          </w:p>
          <w:p w14:paraId="166C4ECB" w14:textId="246DFB64" w:rsidR="009B1CA2" w:rsidRDefault="009B1CA2" w:rsidP="009B1CA2">
            <w:pPr>
              <w:pStyle w:val="ListParagraph"/>
              <w:numPr>
                <w:ilvl w:val="0"/>
                <w:numId w:val="20"/>
              </w:numPr>
              <w:spacing w:after="120"/>
              <w:ind w:left="705"/>
            </w:pPr>
            <w:r>
              <w:t>Value small, short-term experiments. Assure the team that they will learn from the experiment whether it succeeds or fails.</w:t>
            </w:r>
          </w:p>
          <w:p w14:paraId="7491ED36" w14:textId="77777777" w:rsidR="009B1CA2" w:rsidRDefault="009B1CA2" w:rsidP="009B1CA2">
            <w:pPr>
              <w:spacing w:before="60" w:after="60"/>
              <w:ind w:left="345"/>
            </w:pPr>
            <w:r>
              <w:rPr>
                <w:u w:val="single"/>
              </w:rPr>
              <w:t>Ensure that team reflection and planning always aligns with the program’s mission and values and supports the values of enrolled families</w:t>
            </w:r>
          </w:p>
          <w:p w14:paraId="1D463132" w14:textId="77777777" w:rsidR="009B1CA2" w:rsidRPr="00F85A23" w:rsidRDefault="009B1CA2" w:rsidP="009B1CA2">
            <w:pPr>
              <w:spacing w:after="120"/>
              <w:ind w:left="346"/>
            </w:pPr>
            <w:r>
              <w:t>An authentic and effective mission and values statement is developed with staff, families and community representatives from multiple cultures. Update the statement frequently and help each staff member to embrace it.</w:t>
            </w:r>
          </w:p>
        </w:tc>
        <w:tc>
          <w:tcPr>
            <w:tcW w:w="1525" w:type="dxa"/>
          </w:tcPr>
          <w:p w14:paraId="6C15F2EE" w14:textId="77777777" w:rsidR="00594F29" w:rsidRDefault="00594F29" w:rsidP="00913147">
            <w:pPr>
              <w:spacing w:after="120"/>
              <w:jc w:val="center"/>
              <w:rPr>
                <w:b/>
                <w:sz w:val="20"/>
                <w:szCs w:val="20"/>
                <w:u w:val="single"/>
              </w:rPr>
            </w:pPr>
            <w:r>
              <w:rPr>
                <w:b/>
                <w:sz w:val="20"/>
                <w:szCs w:val="20"/>
                <w:u w:val="single"/>
              </w:rPr>
              <w:t>ECWES</w:t>
            </w:r>
          </w:p>
          <w:p w14:paraId="21158C20" w14:textId="77777777" w:rsidR="00594F29" w:rsidRDefault="00594F29" w:rsidP="00913147">
            <w:pPr>
              <w:spacing w:after="120"/>
              <w:rPr>
                <w:sz w:val="20"/>
                <w:szCs w:val="20"/>
              </w:rPr>
            </w:pPr>
            <w:r>
              <w:rPr>
                <w:sz w:val="20"/>
                <w:szCs w:val="20"/>
              </w:rPr>
              <w:t>Decision-making influence</w:t>
            </w:r>
          </w:p>
          <w:p w14:paraId="52AD5E3F" w14:textId="77777777" w:rsidR="00594F29" w:rsidRDefault="00594F29" w:rsidP="00913147">
            <w:pPr>
              <w:spacing w:after="120"/>
              <w:rPr>
                <w:sz w:val="20"/>
                <w:szCs w:val="20"/>
              </w:rPr>
            </w:pPr>
            <w:r>
              <w:rPr>
                <w:sz w:val="20"/>
                <w:szCs w:val="20"/>
              </w:rPr>
              <w:t>Goal consensus</w:t>
            </w:r>
          </w:p>
          <w:p w14:paraId="600580AF" w14:textId="4E26A5B2" w:rsidR="00594F29" w:rsidRDefault="00594F29" w:rsidP="00913147">
            <w:pPr>
              <w:spacing w:after="120"/>
              <w:rPr>
                <w:sz w:val="20"/>
                <w:szCs w:val="20"/>
              </w:rPr>
            </w:pPr>
            <w:r>
              <w:rPr>
                <w:sz w:val="20"/>
                <w:szCs w:val="20"/>
              </w:rPr>
              <w:t>Task Orientation</w:t>
            </w:r>
          </w:p>
          <w:p w14:paraId="0EA5074E" w14:textId="14229EED" w:rsidR="00594F29" w:rsidRPr="00913147" w:rsidRDefault="00594F29" w:rsidP="00913147">
            <w:pPr>
              <w:spacing w:after="120"/>
              <w:rPr>
                <w:sz w:val="20"/>
                <w:szCs w:val="20"/>
              </w:rPr>
            </w:pPr>
            <w:r>
              <w:rPr>
                <w:sz w:val="20"/>
                <w:szCs w:val="20"/>
              </w:rPr>
              <w:t>Innovativeness</w:t>
            </w:r>
          </w:p>
          <w:p w14:paraId="6FD6C93F" w14:textId="3D76B907" w:rsidR="009B1CA2" w:rsidRDefault="009B1CA2" w:rsidP="00913147">
            <w:pPr>
              <w:spacing w:after="120"/>
              <w:jc w:val="center"/>
              <w:rPr>
                <w:b/>
                <w:sz w:val="20"/>
                <w:szCs w:val="20"/>
                <w:u w:val="single"/>
              </w:rPr>
            </w:pPr>
            <w:r>
              <w:rPr>
                <w:b/>
                <w:sz w:val="20"/>
                <w:szCs w:val="20"/>
                <w:u w:val="single"/>
              </w:rPr>
              <w:t>EEE</w:t>
            </w:r>
          </w:p>
          <w:p w14:paraId="79F46F5B" w14:textId="1C831857" w:rsidR="009B1CA2" w:rsidRPr="00917C8D" w:rsidRDefault="009B1CA2" w:rsidP="00913147">
            <w:pPr>
              <w:spacing w:after="120"/>
              <w:rPr>
                <w:sz w:val="20"/>
                <w:szCs w:val="20"/>
              </w:rPr>
            </w:pPr>
            <w:r w:rsidRPr="00917C8D">
              <w:rPr>
                <w:sz w:val="20"/>
                <w:szCs w:val="20"/>
              </w:rPr>
              <w:t>Effective Instructional Leaders</w:t>
            </w:r>
          </w:p>
          <w:p w14:paraId="5B2A23B8" w14:textId="77777777" w:rsidR="009B1CA2" w:rsidRPr="00917C8D" w:rsidRDefault="009B1CA2" w:rsidP="00913147">
            <w:pPr>
              <w:spacing w:after="120"/>
              <w:rPr>
                <w:sz w:val="20"/>
                <w:szCs w:val="20"/>
              </w:rPr>
            </w:pPr>
            <w:r w:rsidRPr="00917C8D">
              <w:rPr>
                <w:sz w:val="20"/>
                <w:szCs w:val="20"/>
              </w:rPr>
              <w:t>Ambitious Instruction</w:t>
            </w:r>
          </w:p>
          <w:p w14:paraId="0476A43B" w14:textId="0110C14D" w:rsidR="00594F29" w:rsidRPr="00594F29" w:rsidRDefault="009B1CA2" w:rsidP="00913147">
            <w:pPr>
              <w:spacing w:after="120"/>
              <w:rPr>
                <w:sz w:val="20"/>
                <w:szCs w:val="20"/>
              </w:rPr>
            </w:pPr>
            <w:r w:rsidRPr="00917C8D">
              <w:rPr>
                <w:sz w:val="20"/>
                <w:szCs w:val="20"/>
              </w:rPr>
              <w:t xml:space="preserve">Parent </w:t>
            </w:r>
            <w:r w:rsidR="00594F29">
              <w:rPr>
                <w:sz w:val="20"/>
                <w:szCs w:val="20"/>
              </w:rPr>
              <w:t>V</w:t>
            </w:r>
            <w:r w:rsidRPr="00917C8D">
              <w:rPr>
                <w:sz w:val="20"/>
                <w:szCs w:val="20"/>
              </w:rPr>
              <w:t>oice</w:t>
            </w:r>
          </w:p>
        </w:tc>
      </w:tr>
    </w:tbl>
    <w:p w14:paraId="6DECADF3" w14:textId="7701C262" w:rsidR="007E278F" w:rsidRDefault="007E278F" w:rsidP="001439D5">
      <w:pPr>
        <w:rPr>
          <w:rFonts w:cstheme="minorHAnsi"/>
        </w:rPr>
      </w:pPr>
      <w:r w:rsidRPr="007E278F">
        <w:rPr>
          <w:rFonts w:cstheme="minorHAnsi"/>
        </w:rPr>
        <w:t>See the next page for a diagram of the Plan-Do-Study-Act cycle.</w:t>
      </w:r>
    </w:p>
    <w:p w14:paraId="56853735" w14:textId="0DF86FA7" w:rsidR="00D41771" w:rsidRPr="007E278F" w:rsidRDefault="00D41771" w:rsidP="001439D5">
      <w:pPr>
        <w:rPr>
          <w:rFonts w:cstheme="minorHAnsi"/>
        </w:rPr>
      </w:pPr>
    </w:p>
    <w:p w14:paraId="2BDA2D87" w14:textId="58416482" w:rsidR="005D6286" w:rsidRPr="007E278F" w:rsidRDefault="005D6286">
      <w:pPr>
        <w:rPr>
          <w:rFonts w:cstheme="minorHAnsi"/>
          <w:color w:val="FF0000"/>
        </w:rPr>
      </w:pPr>
    </w:p>
    <w:p w14:paraId="6C115D65" w14:textId="77777777" w:rsidR="005D6286" w:rsidRPr="001439D5" w:rsidRDefault="008D3939" w:rsidP="001439D5">
      <w:pPr>
        <w:rPr>
          <w:rFonts w:cstheme="minorHAnsi"/>
          <w:color w:val="FF0000"/>
          <w:sz w:val="20"/>
          <w:szCs w:val="20"/>
        </w:rPr>
      </w:pPr>
      <w:r>
        <w:rPr>
          <w:rFonts w:cstheme="minorHAnsi"/>
          <w:color w:val="FF0000"/>
          <w:sz w:val="20"/>
          <w:szCs w:val="20"/>
        </w:rPr>
        <w:object w:dxaOrig="10800" w:dyaOrig="8100" w14:anchorId="7138E5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0pt;height:405pt" o:ole="">
            <v:imagedata r:id="rId9" o:title=""/>
          </v:shape>
          <o:OLEObject Type="Embed" ProgID="AcroExch.Document.DC" ShapeID="_x0000_i1025" DrawAspect="Content" ObjectID="_1490086055" r:id="rId10"/>
        </w:object>
      </w:r>
    </w:p>
    <w:sectPr w:rsidR="005D6286" w:rsidRPr="001439D5" w:rsidSect="00D711C3">
      <w:footerReference w:type="default" r:id="rId11"/>
      <w:pgSz w:w="12240" w:h="15840" w:code="1"/>
      <w:pgMar w:top="1080" w:right="810" w:bottom="1080" w:left="900" w:header="720" w:footer="27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F14046" w14:textId="77777777" w:rsidR="003A005E" w:rsidRDefault="003A005E" w:rsidP="006C3833">
      <w:r>
        <w:separator/>
      </w:r>
    </w:p>
  </w:endnote>
  <w:endnote w:type="continuationSeparator" w:id="0">
    <w:p w14:paraId="7A03D73F" w14:textId="77777777" w:rsidR="003A005E" w:rsidRDefault="003A005E" w:rsidP="006C38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Graphik Regular">
    <w:altName w:val="Calibri"/>
    <w:panose1 w:val="00000000000000000000"/>
    <w:charset w:val="00"/>
    <w:family w:val="swiss"/>
    <w:notTrueType/>
    <w:pitch w:val="default"/>
    <w:sig w:usb0="00000003" w:usb1="00000000" w:usb2="00000000" w:usb3="00000000" w:csb0="00000001" w:csb1="00000000"/>
  </w:font>
  <w:font w:name="Segoe UI">
    <w:charset w:val="00"/>
    <w:family w:val="swiss"/>
    <w:pitch w:val="variable"/>
    <w:sig w:usb0="E4002EFF" w:usb1="C000E47F" w:usb2="00000009" w:usb3="00000000" w:csb0="000001FF" w:csb1="00000000"/>
  </w:font>
  <w:font w:name="Joanna MT Std">
    <w:altName w:val="Cambria"/>
    <w:panose1 w:val="00000000000000000000"/>
    <w:charset w:val="00"/>
    <w:family w:val="roman"/>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3991021"/>
      <w:docPartObj>
        <w:docPartGallery w:val="Page Numbers (Bottom of Page)"/>
        <w:docPartUnique/>
      </w:docPartObj>
    </w:sdtPr>
    <w:sdtEndPr/>
    <w:sdtContent>
      <w:sdt>
        <w:sdtPr>
          <w:id w:val="834257914"/>
          <w:docPartObj>
            <w:docPartGallery w:val="Page Numbers (Top of Page)"/>
            <w:docPartUnique/>
          </w:docPartObj>
        </w:sdtPr>
        <w:sdtEndPr/>
        <w:sdtContent>
          <w:p w14:paraId="52EFDDC6" w14:textId="400608A7" w:rsidR="003A005E" w:rsidRDefault="00AE0D61">
            <w:pPr>
              <w:pStyle w:val="Footer"/>
              <w:jc w:val="right"/>
            </w:pPr>
            <w:r>
              <w:t>4/4</w:t>
            </w:r>
            <w:r w:rsidR="003A005E">
              <w:t>/19</w:t>
            </w:r>
            <w:r w:rsidR="003A005E">
              <w:tab/>
            </w:r>
            <w:r w:rsidR="003A005E" w:rsidRPr="00143604">
              <w:t xml:space="preserve">Page </w:t>
            </w:r>
            <w:r w:rsidR="003A005E" w:rsidRPr="00143604">
              <w:rPr>
                <w:bCs/>
              </w:rPr>
              <w:fldChar w:fldCharType="begin"/>
            </w:r>
            <w:r w:rsidR="003A005E" w:rsidRPr="00143604">
              <w:rPr>
                <w:bCs/>
              </w:rPr>
              <w:instrText xml:space="preserve"> PAGE </w:instrText>
            </w:r>
            <w:r w:rsidR="003A005E" w:rsidRPr="00143604">
              <w:rPr>
                <w:bCs/>
              </w:rPr>
              <w:fldChar w:fldCharType="separate"/>
            </w:r>
            <w:r w:rsidR="00A471AD">
              <w:rPr>
                <w:bCs/>
                <w:noProof/>
              </w:rPr>
              <w:t>6</w:t>
            </w:r>
            <w:r w:rsidR="003A005E" w:rsidRPr="00143604">
              <w:rPr>
                <w:bCs/>
              </w:rPr>
              <w:fldChar w:fldCharType="end"/>
            </w:r>
            <w:r w:rsidR="003A005E" w:rsidRPr="00143604">
              <w:t xml:space="preserve"> of </w:t>
            </w:r>
            <w:r w:rsidR="003A005E" w:rsidRPr="00143604">
              <w:rPr>
                <w:bCs/>
              </w:rPr>
              <w:fldChar w:fldCharType="begin"/>
            </w:r>
            <w:r w:rsidR="003A005E" w:rsidRPr="00143604">
              <w:rPr>
                <w:bCs/>
              </w:rPr>
              <w:instrText xml:space="preserve"> NUMPAGES  </w:instrText>
            </w:r>
            <w:r w:rsidR="003A005E" w:rsidRPr="00143604">
              <w:rPr>
                <w:bCs/>
              </w:rPr>
              <w:fldChar w:fldCharType="separate"/>
            </w:r>
            <w:r w:rsidR="00A471AD">
              <w:rPr>
                <w:bCs/>
                <w:noProof/>
              </w:rPr>
              <w:t>7</w:t>
            </w:r>
            <w:r w:rsidR="003A005E" w:rsidRPr="00143604">
              <w:rPr>
                <w:bCs/>
              </w:rPr>
              <w:fldChar w:fldCharType="end"/>
            </w:r>
          </w:p>
        </w:sdtContent>
      </w:sdt>
    </w:sdtContent>
  </w:sdt>
  <w:p w14:paraId="571BD7D6" w14:textId="77777777" w:rsidR="003A005E" w:rsidRDefault="003A005E">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BEAD86" w14:textId="77777777" w:rsidR="003A005E" w:rsidRDefault="003A005E" w:rsidP="006C3833">
      <w:r>
        <w:separator/>
      </w:r>
    </w:p>
  </w:footnote>
  <w:footnote w:type="continuationSeparator" w:id="0">
    <w:p w14:paraId="655B90AD" w14:textId="77777777" w:rsidR="003A005E" w:rsidRDefault="003A005E" w:rsidP="006C3833">
      <w:r>
        <w:continuationSeparator/>
      </w:r>
    </w:p>
  </w:footnote>
  <w:footnote w:id="1">
    <w:p w14:paraId="2F8280FE" w14:textId="77777777" w:rsidR="003A005E" w:rsidRDefault="003A005E">
      <w:pPr>
        <w:pStyle w:val="FootnoteText"/>
      </w:pPr>
      <w:r>
        <w:rPr>
          <w:rStyle w:val="FootnoteReference"/>
        </w:rPr>
        <w:footnoteRef/>
      </w:r>
      <w:r>
        <w:t xml:space="preserve"> </w:t>
      </w:r>
      <w:r>
        <w:rPr>
          <w:i/>
        </w:rPr>
        <w:t xml:space="preserve">Continuous Quality Improvement and ExceleRate Illinois, </w:t>
      </w:r>
      <w:r>
        <w:t>Illinois BUILD CQI Team, 2015 (</w:t>
      </w:r>
      <w:hyperlink r:id="rId1" w:history="1">
        <w:r>
          <w:rPr>
            <w:rStyle w:val="Hyperlink"/>
          </w:rPr>
          <w:t>www.excelerateillinoisproviders.com</w:t>
        </w:r>
      </w:hyperlink>
      <w:r>
        <w:t>: Resources by Standard for Licensed Child Care and School-Based Programs, Standard 1C. Continuous Quality Improvement).</w:t>
      </w:r>
    </w:p>
  </w:footnote>
  <w:footnote w:id="2">
    <w:p w14:paraId="3C9B531D" w14:textId="77777777" w:rsidR="003A005E" w:rsidRDefault="003A005E">
      <w:pPr>
        <w:pStyle w:val="FootnoteText"/>
      </w:pPr>
      <w:r>
        <w:rPr>
          <w:rStyle w:val="FootnoteReference"/>
        </w:rPr>
        <w:footnoteRef/>
      </w:r>
      <w:r>
        <w:t xml:space="preserve"> Components are grouped using the Whole Leadership Framework developed by the McCormick Center for Early Childhood Leadership (</w:t>
      </w:r>
      <w:hyperlink r:id="rId2" w:history="1">
        <w:r w:rsidRPr="00E133CB">
          <w:rPr>
            <w:rStyle w:val="Hyperlink"/>
          </w:rPr>
          <w:t>https://mccormickcenter.nl.edu/library/whole-leadership-a-framework-for-early-childhood-programs</w:t>
        </w:r>
      </w:hyperlink>
      <w:r>
        <w:t>).</w:t>
      </w:r>
    </w:p>
  </w:footnote>
  <w:footnote w:id="3">
    <w:p w14:paraId="60E34380" w14:textId="480CE17D" w:rsidR="003A005E" w:rsidRDefault="003A005E">
      <w:pPr>
        <w:pStyle w:val="FootnoteText"/>
      </w:pPr>
      <w:r>
        <w:rPr>
          <w:rStyle w:val="FootnoteReference"/>
        </w:rPr>
        <w:footnoteRef/>
      </w:r>
      <w:r>
        <w:t xml:space="preserve"> The dimensions Advocacy Leadership and Community Leadership are not addressed in this document.</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241716"/>
    <w:multiLevelType w:val="hybridMultilevel"/>
    <w:tmpl w:val="3D514FD2"/>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DAA48E8F"/>
    <w:multiLevelType w:val="hybridMultilevel"/>
    <w:tmpl w:val="C31A8F31"/>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BB58EF"/>
    <w:multiLevelType w:val="hybridMultilevel"/>
    <w:tmpl w:val="836666F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23567F5"/>
    <w:multiLevelType w:val="hybridMultilevel"/>
    <w:tmpl w:val="E2625B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29E1736"/>
    <w:multiLevelType w:val="hybridMultilevel"/>
    <w:tmpl w:val="49D6F53E"/>
    <w:lvl w:ilvl="0" w:tplc="04090001">
      <w:start w:val="1"/>
      <w:numFmt w:val="bullet"/>
      <w:lvlText w:val=""/>
      <w:lvlJc w:val="left"/>
      <w:pPr>
        <w:ind w:left="1065" w:hanging="360"/>
      </w:pPr>
      <w:rPr>
        <w:rFonts w:ascii="Symbol" w:hAnsi="Symbol" w:hint="default"/>
      </w:rPr>
    </w:lvl>
    <w:lvl w:ilvl="1" w:tplc="04090003" w:tentative="1">
      <w:start w:val="1"/>
      <w:numFmt w:val="bullet"/>
      <w:lvlText w:val="o"/>
      <w:lvlJc w:val="left"/>
      <w:pPr>
        <w:ind w:left="1785" w:hanging="360"/>
      </w:pPr>
      <w:rPr>
        <w:rFonts w:ascii="Courier New" w:hAnsi="Courier New" w:cs="Courier New" w:hint="default"/>
      </w:rPr>
    </w:lvl>
    <w:lvl w:ilvl="2" w:tplc="04090005" w:tentative="1">
      <w:start w:val="1"/>
      <w:numFmt w:val="bullet"/>
      <w:lvlText w:val=""/>
      <w:lvlJc w:val="left"/>
      <w:pPr>
        <w:ind w:left="2505" w:hanging="360"/>
      </w:pPr>
      <w:rPr>
        <w:rFonts w:ascii="Wingdings" w:hAnsi="Wingdings" w:hint="default"/>
      </w:rPr>
    </w:lvl>
    <w:lvl w:ilvl="3" w:tplc="04090001" w:tentative="1">
      <w:start w:val="1"/>
      <w:numFmt w:val="bullet"/>
      <w:lvlText w:val=""/>
      <w:lvlJc w:val="left"/>
      <w:pPr>
        <w:ind w:left="3225" w:hanging="360"/>
      </w:pPr>
      <w:rPr>
        <w:rFonts w:ascii="Symbol" w:hAnsi="Symbol" w:hint="default"/>
      </w:rPr>
    </w:lvl>
    <w:lvl w:ilvl="4" w:tplc="04090003" w:tentative="1">
      <w:start w:val="1"/>
      <w:numFmt w:val="bullet"/>
      <w:lvlText w:val="o"/>
      <w:lvlJc w:val="left"/>
      <w:pPr>
        <w:ind w:left="3945" w:hanging="360"/>
      </w:pPr>
      <w:rPr>
        <w:rFonts w:ascii="Courier New" w:hAnsi="Courier New" w:cs="Courier New" w:hint="default"/>
      </w:rPr>
    </w:lvl>
    <w:lvl w:ilvl="5" w:tplc="04090005" w:tentative="1">
      <w:start w:val="1"/>
      <w:numFmt w:val="bullet"/>
      <w:lvlText w:val=""/>
      <w:lvlJc w:val="left"/>
      <w:pPr>
        <w:ind w:left="4665" w:hanging="360"/>
      </w:pPr>
      <w:rPr>
        <w:rFonts w:ascii="Wingdings" w:hAnsi="Wingdings" w:hint="default"/>
      </w:rPr>
    </w:lvl>
    <w:lvl w:ilvl="6" w:tplc="04090001" w:tentative="1">
      <w:start w:val="1"/>
      <w:numFmt w:val="bullet"/>
      <w:lvlText w:val=""/>
      <w:lvlJc w:val="left"/>
      <w:pPr>
        <w:ind w:left="5385" w:hanging="360"/>
      </w:pPr>
      <w:rPr>
        <w:rFonts w:ascii="Symbol" w:hAnsi="Symbol" w:hint="default"/>
      </w:rPr>
    </w:lvl>
    <w:lvl w:ilvl="7" w:tplc="04090003" w:tentative="1">
      <w:start w:val="1"/>
      <w:numFmt w:val="bullet"/>
      <w:lvlText w:val="o"/>
      <w:lvlJc w:val="left"/>
      <w:pPr>
        <w:ind w:left="6105" w:hanging="360"/>
      </w:pPr>
      <w:rPr>
        <w:rFonts w:ascii="Courier New" w:hAnsi="Courier New" w:cs="Courier New" w:hint="default"/>
      </w:rPr>
    </w:lvl>
    <w:lvl w:ilvl="8" w:tplc="04090005" w:tentative="1">
      <w:start w:val="1"/>
      <w:numFmt w:val="bullet"/>
      <w:lvlText w:val=""/>
      <w:lvlJc w:val="left"/>
      <w:pPr>
        <w:ind w:left="6825" w:hanging="360"/>
      </w:pPr>
      <w:rPr>
        <w:rFonts w:ascii="Wingdings" w:hAnsi="Wingdings" w:hint="default"/>
      </w:rPr>
    </w:lvl>
  </w:abstractNum>
  <w:abstractNum w:abstractNumId="5">
    <w:nsid w:val="0321462C"/>
    <w:multiLevelType w:val="hybridMultilevel"/>
    <w:tmpl w:val="8F9A9318"/>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06D707E4"/>
    <w:multiLevelType w:val="hybridMultilevel"/>
    <w:tmpl w:val="DB303F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B4F7806"/>
    <w:multiLevelType w:val="hybridMultilevel"/>
    <w:tmpl w:val="8556C6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1B156D2"/>
    <w:multiLevelType w:val="hybridMultilevel"/>
    <w:tmpl w:val="87900418"/>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12364A53"/>
    <w:multiLevelType w:val="hybridMultilevel"/>
    <w:tmpl w:val="6108FAEE"/>
    <w:lvl w:ilvl="0" w:tplc="04090001">
      <w:start w:val="1"/>
      <w:numFmt w:val="bullet"/>
      <w:lvlText w:val=""/>
      <w:lvlJc w:val="left"/>
      <w:pPr>
        <w:ind w:left="1065" w:hanging="360"/>
      </w:pPr>
      <w:rPr>
        <w:rFonts w:ascii="Symbol" w:hAnsi="Symbol" w:hint="default"/>
      </w:rPr>
    </w:lvl>
    <w:lvl w:ilvl="1" w:tplc="04090003" w:tentative="1">
      <w:start w:val="1"/>
      <w:numFmt w:val="bullet"/>
      <w:lvlText w:val="o"/>
      <w:lvlJc w:val="left"/>
      <w:pPr>
        <w:ind w:left="1785" w:hanging="360"/>
      </w:pPr>
      <w:rPr>
        <w:rFonts w:ascii="Courier New" w:hAnsi="Courier New" w:cs="Courier New" w:hint="default"/>
      </w:rPr>
    </w:lvl>
    <w:lvl w:ilvl="2" w:tplc="04090005" w:tentative="1">
      <w:start w:val="1"/>
      <w:numFmt w:val="bullet"/>
      <w:lvlText w:val=""/>
      <w:lvlJc w:val="left"/>
      <w:pPr>
        <w:ind w:left="2505" w:hanging="360"/>
      </w:pPr>
      <w:rPr>
        <w:rFonts w:ascii="Wingdings" w:hAnsi="Wingdings" w:hint="default"/>
      </w:rPr>
    </w:lvl>
    <w:lvl w:ilvl="3" w:tplc="04090001" w:tentative="1">
      <w:start w:val="1"/>
      <w:numFmt w:val="bullet"/>
      <w:lvlText w:val=""/>
      <w:lvlJc w:val="left"/>
      <w:pPr>
        <w:ind w:left="3225" w:hanging="360"/>
      </w:pPr>
      <w:rPr>
        <w:rFonts w:ascii="Symbol" w:hAnsi="Symbol" w:hint="default"/>
      </w:rPr>
    </w:lvl>
    <w:lvl w:ilvl="4" w:tplc="04090003" w:tentative="1">
      <w:start w:val="1"/>
      <w:numFmt w:val="bullet"/>
      <w:lvlText w:val="o"/>
      <w:lvlJc w:val="left"/>
      <w:pPr>
        <w:ind w:left="3945" w:hanging="360"/>
      </w:pPr>
      <w:rPr>
        <w:rFonts w:ascii="Courier New" w:hAnsi="Courier New" w:cs="Courier New" w:hint="default"/>
      </w:rPr>
    </w:lvl>
    <w:lvl w:ilvl="5" w:tplc="04090005" w:tentative="1">
      <w:start w:val="1"/>
      <w:numFmt w:val="bullet"/>
      <w:lvlText w:val=""/>
      <w:lvlJc w:val="left"/>
      <w:pPr>
        <w:ind w:left="4665" w:hanging="360"/>
      </w:pPr>
      <w:rPr>
        <w:rFonts w:ascii="Wingdings" w:hAnsi="Wingdings" w:hint="default"/>
      </w:rPr>
    </w:lvl>
    <w:lvl w:ilvl="6" w:tplc="04090001" w:tentative="1">
      <w:start w:val="1"/>
      <w:numFmt w:val="bullet"/>
      <w:lvlText w:val=""/>
      <w:lvlJc w:val="left"/>
      <w:pPr>
        <w:ind w:left="5385" w:hanging="360"/>
      </w:pPr>
      <w:rPr>
        <w:rFonts w:ascii="Symbol" w:hAnsi="Symbol" w:hint="default"/>
      </w:rPr>
    </w:lvl>
    <w:lvl w:ilvl="7" w:tplc="04090003" w:tentative="1">
      <w:start w:val="1"/>
      <w:numFmt w:val="bullet"/>
      <w:lvlText w:val="o"/>
      <w:lvlJc w:val="left"/>
      <w:pPr>
        <w:ind w:left="6105" w:hanging="360"/>
      </w:pPr>
      <w:rPr>
        <w:rFonts w:ascii="Courier New" w:hAnsi="Courier New" w:cs="Courier New" w:hint="default"/>
      </w:rPr>
    </w:lvl>
    <w:lvl w:ilvl="8" w:tplc="04090005" w:tentative="1">
      <w:start w:val="1"/>
      <w:numFmt w:val="bullet"/>
      <w:lvlText w:val=""/>
      <w:lvlJc w:val="left"/>
      <w:pPr>
        <w:ind w:left="6825" w:hanging="360"/>
      </w:pPr>
      <w:rPr>
        <w:rFonts w:ascii="Wingdings" w:hAnsi="Wingdings" w:hint="default"/>
      </w:rPr>
    </w:lvl>
  </w:abstractNum>
  <w:abstractNum w:abstractNumId="10">
    <w:nsid w:val="157C759D"/>
    <w:multiLevelType w:val="hybridMultilevel"/>
    <w:tmpl w:val="B31E0390"/>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1">
    <w:nsid w:val="15CC6CCA"/>
    <w:multiLevelType w:val="hybridMultilevel"/>
    <w:tmpl w:val="E0966EF0"/>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1E276A4B"/>
    <w:multiLevelType w:val="hybridMultilevel"/>
    <w:tmpl w:val="276016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2025E37"/>
    <w:multiLevelType w:val="hybridMultilevel"/>
    <w:tmpl w:val="AA54D41E"/>
    <w:lvl w:ilvl="0" w:tplc="A75E6D88">
      <w:start w:val="1"/>
      <w:numFmt w:val="decimal"/>
      <w:lvlText w:val="%1."/>
      <w:lvlJc w:val="left"/>
      <w:pPr>
        <w:ind w:left="705" w:hanging="360"/>
      </w:pPr>
      <w:rPr>
        <w:rFonts w:hint="default"/>
      </w:rPr>
    </w:lvl>
    <w:lvl w:ilvl="1" w:tplc="04090019" w:tentative="1">
      <w:start w:val="1"/>
      <w:numFmt w:val="lowerLetter"/>
      <w:lvlText w:val="%2."/>
      <w:lvlJc w:val="left"/>
      <w:pPr>
        <w:ind w:left="1425" w:hanging="360"/>
      </w:pPr>
    </w:lvl>
    <w:lvl w:ilvl="2" w:tplc="0409001B" w:tentative="1">
      <w:start w:val="1"/>
      <w:numFmt w:val="lowerRoman"/>
      <w:lvlText w:val="%3."/>
      <w:lvlJc w:val="right"/>
      <w:pPr>
        <w:ind w:left="2145" w:hanging="180"/>
      </w:pPr>
    </w:lvl>
    <w:lvl w:ilvl="3" w:tplc="0409000F" w:tentative="1">
      <w:start w:val="1"/>
      <w:numFmt w:val="decimal"/>
      <w:lvlText w:val="%4."/>
      <w:lvlJc w:val="left"/>
      <w:pPr>
        <w:ind w:left="2865" w:hanging="360"/>
      </w:pPr>
    </w:lvl>
    <w:lvl w:ilvl="4" w:tplc="04090019" w:tentative="1">
      <w:start w:val="1"/>
      <w:numFmt w:val="lowerLetter"/>
      <w:lvlText w:val="%5."/>
      <w:lvlJc w:val="left"/>
      <w:pPr>
        <w:ind w:left="3585" w:hanging="360"/>
      </w:pPr>
    </w:lvl>
    <w:lvl w:ilvl="5" w:tplc="0409001B" w:tentative="1">
      <w:start w:val="1"/>
      <w:numFmt w:val="lowerRoman"/>
      <w:lvlText w:val="%6."/>
      <w:lvlJc w:val="right"/>
      <w:pPr>
        <w:ind w:left="4305" w:hanging="180"/>
      </w:pPr>
    </w:lvl>
    <w:lvl w:ilvl="6" w:tplc="0409000F" w:tentative="1">
      <w:start w:val="1"/>
      <w:numFmt w:val="decimal"/>
      <w:lvlText w:val="%7."/>
      <w:lvlJc w:val="left"/>
      <w:pPr>
        <w:ind w:left="5025" w:hanging="360"/>
      </w:pPr>
    </w:lvl>
    <w:lvl w:ilvl="7" w:tplc="04090019" w:tentative="1">
      <w:start w:val="1"/>
      <w:numFmt w:val="lowerLetter"/>
      <w:lvlText w:val="%8."/>
      <w:lvlJc w:val="left"/>
      <w:pPr>
        <w:ind w:left="5745" w:hanging="360"/>
      </w:pPr>
    </w:lvl>
    <w:lvl w:ilvl="8" w:tplc="0409001B" w:tentative="1">
      <w:start w:val="1"/>
      <w:numFmt w:val="lowerRoman"/>
      <w:lvlText w:val="%9."/>
      <w:lvlJc w:val="right"/>
      <w:pPr>
        <w:ind w:left="6465" w:hanging="180"/>
      </w:pPr>
    </w:lvl>
  </w:abstractNum>
  <w:abstractNum w:abstractNumId="14">
    <w:nsid w:val="22567769"/>
    <w:multiLevelType w:val="hybridMultilevel"/>
    <w:tmpl w:val="1F96309A"/>
    <w:lvl w:ilvl="0" w:tplc="59C44FB4">
      <w:start w:val="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CF852B4"/>
    <w:multiLevelType w:val="hybridMultilevel"/>
    <w:tmpl w:val="0840BA9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2DA3015D"/>
    <w:multiLevelType w:val="hybridMultilevel"/>
    <w:tmpl w:val="4ED49412"/>
    <w:lvl w:ilvl="0" w:tplc="24787A54">
      <w:start w:val="1"/>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E35520B"/>
    <w:multiLevelType w:val="hybridMultilevel"/>
    <w:tmpl w:val="C81A0682"/>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8">
    <w:nsid w:val="2E6328A2"/>
    <w:multiLevelType w:val="hybridMultilevel"/>
    <w:tmpl w:val="21461B49"/>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nsid w:val="2F051F1E"/>
    <w:multiLevelType w:val="hybridMultilevel"/>
    <w:tmpl w:val="0FCEA15A"/>
    <w:lvl w:ilvl="0" w:tplc="04090001">
      <w:start w:val="1"/>
      <w:numFmt w:val="bullet"/>
      <w:lvlText w:val=""/>
      <w:lvlJc w:val="left"/>
      <w:pPr>
        <w:ind w:left="705" w:hanging="360"/>
      </w:pPr>
      <w:rPr>
        <w:rFonts w:ascii="Symbol" w:hAnsi="Symbol" w:hint="default"/>
      </w:rPr>
    </w:lvl>
    <w:lvl w:ilvl="1" w:tplc="04090003" w:tentative="1">
      <w:start w:val="1"/>
      <w:numFmt w:val="bullet"/>
      <w:lvlText w:val="o"/>
      <w:lvlJc w:val="left"/>
      <w:pPr>
        <w:ind w:left="1425" w:hanging="360"/>
      </w:pPr>
      <w:rPr>
        <w:rFonts w:ascii="Courier New" w:hAnsi="Courier New" w:cs="Courier New" w:hint="default"/>
      </w:rPr>
    </w:lvl>
    <w:lvl w:ilvl="2" w:tplc="04090005" w:tentative="1">
      <w:start w:val="1"/>
      <w:numFmt w:val="bullet"/>
      <w:lvlText w:val=""/>
      <w:lvlJc w:val="left"/>
      <w:pPr>
        <w:ind w:left="2145" w:hanging="360"/>
      </w:pPr>
      <w:rPr>
        <w:rFonts w:ascii="Wingdings" w:hAnsi="Wingdings" w:hint="default"/>
      </w:rPr>
    </w:lvl>
    <w:lvl w:ilvl="3" w:tplc="04090001" w:tentative="1">
      <w:start w:val="1"/>
      <w:numFmt w:val="bullet"/>
      <w:lvlText w:val=""/>
      <w:lvlJc w:val="left"/>
      <w:pPr>
        <w:ind w:left="2865" w:hanging="360"/>
      </w:pPr>
      <w:rPr>
        <w:rFonts w:ascii="Symbol" w:hAnsi="Symbol" w:hint="default"/>
      </w:rPr>
    </w:lvl>
    <w:lvl w:ilvl="4" w:tplc="04090003" w:tentative="1">
      <w:start w:val="1"/>
      <w:numFmt w:val="bullet"/>
      <w:lvlText w:val="o"/>
      <w:lvlJc w:val="left"/>
      <w:pPr>
        <w:ind w:left="3585" w:hanging="360"/>
      </w:pPr>
      <w:rPr>
        <w:rFonts w:ascii="Courier New" w:hAnsi="Courier New" w:cs="Courier New" w:hint="default"/>
      </w:rPr>
    </w:lvl>
    <w:lvl w:ilvl="5" w:tplc="04090005" w:tentative="1">
      <w:start w:val="1"/>
      <w:numFmt w:val="bullet"/>
      <w:lvlText w:val=""/>
      <w:lvlJc w:val="left"/>
      <w:pPr>
        <w:ind w:left="4305" w:hanging="360"/>
      </w:pPr>
      <w:rPr>
        <w:rFonts w:ascii="Wingdings" w:hAnsi="Wingdings" w:hint="default"/>
      </w:rPr>
    </w:lvl>
    <w:lvl w:ilvl="6" w:tplc="04090001" w:tentative="1">
      <w:start w:val="1"/>
      <w:numFmt w:val="bullet"/>
      <w:lvlText w:val=""/>
      <w:lvlJc w:val="left"/>
      <w:pPr>
        <w:ind w:left="5025" w:hanging="360"/>
      </w:pPr>
      <w:rPr>
        <w:rFonts w:ascii="Symbol" w:hAnsi="Symbol" w:hint="default"/>
      </w:rPr>
    </w:lvl>
    <w:lvl w:ilvl="7" w:tplc="04090003" w:tentative="1">
      <w:start w:val="1"/>
      <w:numFmt w:val="bullet"/>
      <w:lvlText w:val="o"/>
      <w:lvlJc w:val="left"/>
      <w:pPr>
        <w:ind w:left="5745" w:hanging="360"/>
      </w:pPr>
      <w:rPr>
        <w:rFonts w:ascii="Courier New" w:hAnsi="Courier New" w:cs="Courier New" w:hint="default"/>
      </w:rPr>
    </w:lvl>
    <w:lvl w:ilvl="8" w:tplc="04090005" w:tentative="1">
      <w:start w:val="1"/>
      <w:numFmt w:val="bullet"/>
      <w:lvlText w:val=""/>
      <w:lvlJc w:val="left"/>
      <w:pPr>
        <w:ind w:left="6465" w:hanging="360"/>
      </w:pPr>
      <w:rPr>
        <w:rFonts w:ascii="Wingdings" w:hAnsi="Wingdings" w:hint="default"/>
      </w:rPr>
    </w:lvl>
  </w:abstractNum>
  <w:abstractNum w:abstractNumId="20">
    <w:nsid w:val="32F232EC"/>
    <w:multiLevelType w:val="hybridMultilevel"/>
    <w:tmpl w:val="B05AFC8C"/>
    <w:lvl w:ilvl="0" w:tplc="04090001">
      <w:start w:val="1"/>
      <w:numFmt w:val="bullet"/>
      <w:lvlText w:val=""/>
      <w:lvlJc w:val="left"/>
      <w:pPr>
        <w:ind w:left="1065" w:hanging="360"/>
      </w:pPr>
      <w:rPr>
        <w:rFonts w:ascii="Symbol" w:hAnsi="Symbol" w:hint="default"/>
      </w:rPr>
    </w:lvl>
    <w:lvl w:ilvl="1" w:tplc="04090003" w:tentative="1">
      <w:start w:val="1"/>
      <w:numFmt w:val="bullet"/>
      <w:lvlText w:val="o"/>
      <w:lvlJc w:val="left"/>
      <w:pPr>
        <w:ind w:left="1785" w:hanging="360"/>
      </w:pPr>
      <w:rPr>
        <w:rFonts w:ascii="Courier New" w:hAnsi="Courier New" w:cs="Courier New" w:hint="default"/>
      </w:rPr>
    </w:lvl>
    <w:lvl w:ilvl="2" w:tplc="04090005" w:tentative="1">
      <w:start w:val="1"/>
      <w:numFmt w:val="bullet"/>
      <w:lvlText w:val=""/>
      <w:lvlJc w:val="left"/>
      <w:pPr>
        <w:ind w:left="2505" w:hanging="360"/>
      </w:pPr>
      <w:rPr>
        <w:rFonts w:ascii="Wingdings" w:hAnsi="Wingdings" w:hint="default"/>
      </w:rPr>
    </w:lvl>
    <w:lvl w:ilvl="3" w:tplc="04090001" w:tentative="1">
      <w:start w:val="1"/>
      <w:numFmt w:val="bullet"/>
      <w:lvlText w:val=""/>
      <w:lvlJc w:val="left"/>
      <w:pPr>
        <w:ind w:left="3225" w:hanging="360"/>
      </w:pPr>
      <w:rPr>
        <w:rFonts w:ascii="Symbol" w:hAnsi="Symbol" w:hint="default"/>
      </w:rPr>
    </w:lvl>
    <w:lvl w:ilvl="4" w:tplc="04090003" w:tentative="1">
      <w:start w:val="1"/>
      <w:numFmt w:val="bullet"/>
      <w:lvlText w:val="o"/>
      <w:lvlJc w:val="left"/>
      <w:pPr>
        <w:ind w:left="3945" w:hanging="360"/>
      </w:pPr>
      <w:rPr>
        <w:rFonts w:ascii="Courier New" w:hAnsi="Courier New" w:cs="Courier New" w:hint="default"/>
      </w:rPr>
    </w:lvl>
    <w:lvl w:ilvl="5" w:tplc="04090005" w:tentative="1">
      <w:start w:val="1"/>
      <w:numFmt w:val="bullet"/>
      <w:lvlText w:val=""/>
      <w:lvlJc w:val="left"/>
      <w:pPr>
        <w:ind w:left="4665" w:hanging="360"/>
      </w:pPr>
      <w:rPr>
        <w:rFonts w:ascii="Wingdings" w:hAnsi="Wingdings" w:hint="default"/>
      </w:rPr>
    </w:lvl>
    <w:lvl w:ilvl="6" w:tplc="04090001" w:tentative="1">
      <w:start w:val="1"/>
      <w:numFmt w:val="bullet"/>
      <w:lvlText w:val=""/>
      <w:lvlJc w:val="left"/>
      <w:pPr>
        <w:ind w:left="5385" w:hanging="360"/>
      </w:pPr>
      <w:rPr>
        <w:rFonts w:ascii="Symbol" w:hAnsi="Symbol" w:hint="default"/>
      </w:rPr>
    </w:lvl>
    <w:lvl w:ilvl="7" w:tplc="04090003" w:tentative="1">
      <w:start w:val="1"/>
      <w:numFmt w:val="bullet"/>
      <w:lvlText w:val="o"/>
      <w:lvlJc w:val="left"/>
      <w:pPr>
        <w:ind w:left="6105" w:hanging="360"/>
      </w:pPr>
      <w:rPr>
        <w:rFonts w:ascii="Courier New" w:hAnsi="Courier New" w:cs="Courier New" w:hint="default"/>
      </w:rPr>
    </w:lvl>
    <w:lvl w:ilvl="8" w:tplc="04090005" w:tentative="1">
      <w:start w:val="1"/>
      <w:numFmt w:val="bullet"/>
      <w:lvlText w:val=""/>
      <w:lvlJc w:val="left"/>
      <w:pPr>
        <w:ind w:left="6825" w:hanging="360"/>
      </w:pPr>
      <w:rPr>
        <w:rFonts w:ascii="Wingdings" w:hAnsi="Wingdings" w:hint="default"/>
      </w:rPr>
    </w:lvl>
  </w:abstractNum>
  <w:abstractNum w:abstractNumId="21">
    <w:nsid w:val="34351FE7"/>
    <w:multiLevelType w:val="hybridMultilevel"/>
    <w:tmpl w:val="C6AAFBAA"/>
    <w:lvl w:ilvl="0" w:tplc="04090001">
      <w:start w:val="1"/>
      <w:numFmt w:val="bullet"/>
      <w:lvlText w:val=""/>
      <w:lvlJc w:val="left"/>
      <w:pPr>
        <w:ind w:left="990" w:hanging="360"/>
      </w:pPr>
      <w:rPr>
        <w:rFonts w:ascii="Symbol" w:hAnsi="Symbol" w:hint="default"/>
      </w:rPr>
    </w:lvl>
    <w:lvl w:ilvl="1" w:tplc="04090003">
      <w:start w:val="1"/>
      <w:numFmt w:val="bullet"/>
      <w:lvlText w:val="o"/>
      <w:lvlJc w:val="left"/>
      <w:pPr>
        <w:ind w:left="1710" w:hanging="360"/>
      </w:pPr>
      <w:rPr>
        <w:rFonts w:ascii="Courier New" w:hAnsi="Courier New" w:cs="Courier New" w:hint="default"/>
      </w:rPr>
    </w:lvl>
    <w:lvl w:ilvl="2" w:tplc="04090005">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22">
    <w:nsid w:val="36C02028"/>
    <w:multiLevelType w:val="hybridMultilevel"/>
    <w:tmpl w:val="A72019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E3661B4"/>
    <w:multiLevelType w:val="hybridMultilevel"/>
    <w:tmpl w:val="274E58A4"/>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24">
    <w:nsid w:val="416874E8"/>
    <w:multiLevelType w:val="hybridMultilevel"/>
    <w:tmpl w:val="655862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C5408E6"/>
    <w:multiLevelType w:val="hybridMultilevel"/>
    <w:tmpl w:val="632ACCBA"/>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53401686"/>
    <w:multiLevelType w:val="hybridMultilevel"/>
    <w:tmpl w:val="497EC45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
    <w:nsid w:val="570357D0"/>
    <w:multiLevelType w:val="hybridMultilevel"/>
    <w:tmpl w:val="C3424A6C"/>
    <w:lvl w:ilvl="0" w:tplc="5B72879A">
      <w:start w:val="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84527EA"/>
    <w:multiLevelType w:val="hybridMultilevel"/>
    <w:tmpl w:val="5476867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CB250EB"/>
    <w:multiLevelType w:val="hybridMultilevel"/>
    <w:tmpl w:val="750E29B6"/>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0">
    <w:nsid w:val="5DBF4331"/>
    <w:multiLevelType w:val="hybridMultilevel"/>
    <w:tmpl w:val="57A4AB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0741F60"/>
    <w:multiLevelType w:val="hybridMultilevel"/>
    <w:tmpl w:val="A2F29D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4D21469"/>
    <w:multiLevelType w:val="hybridMultilevel"/>
    <w:tmpl w:val="5692907A"/>
    <w:lvl w:ilvl="0" w:tplc="4112D48A">
      <w:start w:val="1"/>
      <w:numFmt w:val="decimal"/>
      <w:lvlText w:val="%1."/>
      <w:lvlJc w:val="left"/>
      <w:pPr>
        <w:ind w:left="630" w:hanging="360"/>
      </w:pPr>
      <w:rPr>
        <w:rFonts w:hint="default"/>
        <w:b/>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3">
    <w:nsid w:val="691B08F5"/>
    <w:multiLevelType w:val="hybridMultilevel"/>
    <w:tmpl w:val="B58E92E8"/>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34">
    <w:nsid w:val="6C454FBE"/>
    <w:multiLevelType w:val="hybridMultilevel"/>
    <w:tmpl w:val="D0A259A8"/>
    <w:lvl w:ilvl="0" w:tplc="04090001">
      <w:start w:val="1"/>
      <w:numFmt w:val="bullet"/>
      <w:lvlText w:val=""/>
      <w:lvlJc w:val="left"/>
      <w:pPr>
        <w:ind w:left="705" w:hanging="360"/>
      </w:pPr>
      <w:rPr>
        <w:rFonts w:ascii="Symbol" w:hAnsi="Symbol" w:hint="default"/>
      </w:rPr>
    </w:lvl>
    <w:lvl w:ilvl="1" w:tplc="04090003" w:tentative="1">
      <w:start w:val="1"/>
      <w:numFmt w:val="bullet"/>
      <w:lvlText w:val="o"/>
      <w:lvlJc w:val="left"/>
      <w:pPr>
        <w:ind w:left="1425" w:hanging="360"/>
      </w:pPr>
      <w:rPr>
        <w:rFonts w:ascii="Courier New" w:hAnsi="Courier New" w:cs="Courier New" w:hint="default"/>
      </w:rPr>
    </w:lvl>
    <w:lvl w:ilvl="2" w:tplc="04090005" w:tentative="1">
      <w:start w:val="1"/>
      <w:numFmt w:val="bullet"/>
      <w:lvlText w:val=""/>
      <w:lvlJc w:val="left"/>
      <w:pPr>
        <w:ind w:left="2145" w:hanging="360"/>
      </w:pPr>
      <w:rPr>
        <w:rFonts w:ascii="Wingdings" w:hAnsi="Wingdings" w:hint="default"/>
      </w:rPr>
    </w:lvl>
    <w:lvl w:ilvl="3" w:tplc="04090001" w:tentative="1">
      <w:start w:val="1"/>
      <w:numFmt w:val="bullet"/>
      <w:lvlText w:val=""/>
      <w:lvlJc w:val="left"/>
      <w:pPr>
        <w:ind w:left="2865" w:hanging="360"/>
      </w:pPr>
      <w:rPr>
        <w:rFonts w:ascii="Symbol" w:hAnsi="Symbol" w:hint="default"/>
      </w:rPr>
    </w:lvl>
    <w:lvl w:ilvl="4" w:tplc="04090003" w:tentative="1">
      <w:start w:val="1"/>
      <w:numFmt w:val="bullet"/>
      <w:lvlText w:val="o"/>
      <w:lvlJc w:val="left"/>
      <w:pPr>
        <w:ind w:left="3585" w:hanging="360"/>
      </w:pPr>
      <w:rPr>
        <w:rFonts w:ascii="Courier New" w:hAnsi="Courier New" w:cs="Courier New" w:hint="default"/>
      </w:rPr>
    </w:lvl>
    <w:lvl w:ilvl="5" w:tplc="04090005" w:tentative="1">
      <w:start w:val="1"/>
      <w:numFmt w:val="bullet"/>
      <w:lvlText w:val=""/>
      <w:lvlJc w:val="left"/>
      <w:pPr>
        <w:ind w:left="4305" w:hanging="360"/>
      </w:pPr>
      <w:rPr>
        <w:rFonts w:ascii="Wingdings" w:hAnsi="Wingdings" w:hint="default"/>
      </w:rPr>
    </w:lvl>
    <w:lvl w:ilvl="6" w:tplc="04090001" w:tentative="1">
      <w:start w:val="1"/>
      <w:numFmt w:val="bullet"/>
      <w:lvlText w:val=""/>
      <w:lvlJc w:val="left"/>
      <w:pPr>
        <w:ind w:left="5025" w:hanging="360"/>
      </w:pPr>
      <w:rPr>
        <w:rFonts w:ascii="Symbol" w:hAnsi="Symbol" w:hint="default"/>
      </w:rPr>
    </w:lvl>
    <w:lvl w:ilvl="7" w:tplc="04090003" w:tentative="1">
      <w:start w:val="1"/>
      <w:numFmt w:val="bullet"/>
      <w:lvlText w:val="o"/>
      <w:lvlJc w:val="left"/>
      <w:pPr>
        <w:ind w:left="5745" w:hanging="360"/>
      </w:pPr>
      <w:rPr>
        <w:rFonts w:ascii="Courier New" w:hAnsi="Courier New" w:cs="Courier New" w:hint="default"/>
      </w:rPr>
    </w:lvl>
    <w:lvl w:ilvl="8" w:tplc="04090005" w:tentative="1">
      <w:start w:val="1"/>
      <w:numFmt w:val="bullet"/>
      <w:lvlText w:val=""/>
      <w:lvlJc w:val="left"/>
      <w:pPr>
        <w:ind w:left="6465" w:hanging="360"/>
      </w:pPr>
      <w:rPr>
        <w:rFonts w:ascii="Wingdings" w:hAnsi="Wingdings" w:hint="default"/>
      </w:rPr>
    </w:lvl>
  </w:abstractNum>
  <w:abstractNum w:abstractNumId="35">
    <w:nsid w:val="71314417"/>
    <w:multiLevelType w:val="hybridMultilevel"/>
    <w:tmpl w:val="F3DAB11A"/>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36">
    <w:nsid w:val="7B1F37D1"/>
    <w:multiLevelType w:val="hybridMultilevel"/>
    <w:tmpl w:val="8B023418"/>
    <w:lvl w:ilvl="0" w:tplc="C30E725A">
      <w:start w:val="5"/>
      <w:numFmt w:val="bullet"/>
      <w:lvlText w:val="-"/>
      <w:lvlJc w:val="left"/>
      <w:pPr>
        <w:ind w:left="720" w:hanging="360"/>
      </w:pPr>
      <w:rPr>
        <w:rFonts w:ascii="Graphik Regular" w:eastAsiaTheme="minorHAnsi" w:hAnsi="Graphik Regular" w:cs="Graphik Regular"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3"/>
  </w:num>
  <w:num w:numId="3">
    <w:abstractNumId w:val="7"/>
  </w:num>
  <w:num w:numId="4">
    <w:abstractNumId w:val="1"/>
  </w:num>
  <w:num w:numId="5">
    <w:abstractNumId w:val="36"/>
  </w:num>
  <w:num w:numId="6">
    <w:abstractNumId w:val="0"/>
  </w:num>
  <w:num w:numId="7">
    <w:abstractNumId w:val="2"/>
  </w:num>
  <w:num w:numId="8">
    <w:abstractNumId w:val="14"/>
  </w:num>
  <w:num w:numId="9">
    <w:abstractNumId w:val="27"/>
  </w:num>
  <w:num w:numId="10">
    <w:abstractNumId w:val="18"/>
  </w:num>
  <w:num w:numId="11">
    <w:abstractNumId w:val="24"/>
  </w:num>
  <w:num w:numId="12">
    <w:abstractNumId w:val="30"/>
  </w:num>
  <w:num w:numId="13">
    <w:abstractNumId w:val="22"/>
  </w:num>
  <w:num w:numId="14">
    <w:abstractNumId w:val="26"/>
  </w:num>
  <w:num w:numId="15">
    <w:abstractNumId w:val="6"/>
  </w:num>
  <w:num w:numId="16">
    <w:abstractNumId w:val="12"/>
  </w:num>
  <w:num w:numId="17">
    <w:abstractNumId w:val="20"/>
  </w:num>
  <w:num w:numId="18">
    <w:abstractNumId w:val="4"/>
  </w:num>
  <w:num w:numId="19">
    <w:abstractNumId w:val="13"/>
  </w:num>
  <w:num w:numId="20">
    <w:abstractNumId w:val="9"/>
  </w:num>
  <w:num w:numId="21">
    <w:abstractNumId w:val="31"/>
  </w:num>
  <w:num w:numId="22">
    <w:abstractNumId w:val="19"/>
  </w:num>
  <w:num w:numId="23">
    <w:abstractNumId w:val="34"/>
  </w:num>
  <w:num w:numId="24">
    <w:abstractNumId w:val="28"/>
  </w:num>
  <w:num w:numId="25">
    <w:abstractNumId w:val="16"/>
  </w:num>
  <w:num w:numId="26">
    <w:abstractNumId w:val="8"/>
  </w:num>
  <w:num w:numId="27">
    <w:abstractNumId w:val="17"/>
  </w:num>
  <w:num w:numId="28">
    <w:abstractNumId w:val="29"/>
  </w:num>
  <w:num w:numId="29">
    <w:abstractNumId w:val="25"/>
  </w:num>
  <w:num w:numId="30">
    <w:abstractNumId w:val="21"/>
  </w:num>
  <w:num w:numId="31">
    <w:abstractNumId w:val="10"/>
  </w:num>
  <w:num w:numId="32">
    <w:abstractNumId w:val="5"/>
  </w:num>
  <w:num w:numId="33">
    <w:abstractNumId w:val="11"/>
  </w:num>
  <w:num w:numId="34">
    <w:abstractNumId w:val="35"/>
  </w:num>
  <w:num w:numId="35">
    <w:abstractNumId w:val="23"/>
  </w:num>
  <w:num w:numId="36">
    <w:abstractNumId w:val="33"/>
  </w:num>
  <w:num w:numId="37">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541F"/>
    <w:rsid w:val="000015E0"/>
    <w:rsid w:val="000037AC"/>
    <w:rsid w:val="00017739"/>
    <w:rsid w:val="00017A12"/>
    <w:rsid w:val="000228EB"/>
    <w:rsid w:val="00024945"/>
    <w:rsid w:val="000253D2"/>
    <w:rsid w:val="000274B2"/>
    <w:rsid w:val="00031952"/>
    <w:rsid w:val="000335F6"/>
    <w:rsid w:val="00034ECB"/>
    <w:rsid w:val="000360C6"/>
    <w:rsid w:val="000423EF"/>
    <w:rsid w:val="0004255A"/>
    <w:rsid w:val="000461FE"/>
    <w:rsid w:val="00046D27"/>
    <w:rsid w:val="0006036F"/>
    <w:rsid w:val="000618CB"/>
    <w:rsid w:val="0007286F"/>
    <w:rsid w:val="000746C4"/>
    <w:rsid w:val="00082732"/>
    <w:rsid w:val="000827C3"/>
    <w:rsid w:val="00083531"/>
    <w:rsid w:val="00084E34"/>
    <w:rsid w:val="000900EB"/>
    <w:rsid w:val="0009041D"/>
    <w:rsid w:val="00092854"/>
    <w:rsid w:val="00093A01"/>
    <w:rsid w:val="00095773"/>
    <w:rsid w:val="00095BC1"/>
    <w:rsid w:val="000965C5"/>
    <w:rsid w:val="00096EE4"/>
    <w:rsid w:val="00097415"/>
    <w:rsid w:val="000A3AF2"/>
    <w:rsid w:val="000A54E2"/>
    <w:rsid w:val="000A6D91"/>
    <w:rsid w:val="000A75FA"/>
    <w:rsid w:val="000B354A"/>
    <w:rsid w:val="000B3ECD"/>
    <w:rsid w:val="000B5C2F"/>
    <w:rsid w:val="000C229A"/>
    <w:rsid w:val="000C2E8B"/>
    <w:rsid w:val="000D1EB7"/>
    <w:rsid w:val="000D6099"/>
    <w:rsid w:val="000E5A10"/>
    <w:rsid w:val="000F3934"/>
    <w:rsid w:val="000F6C78"/>
    <w:rsid w:val="001017A2"/>
    <w:rsid w:val="001039C8"/>
    <w:rsid w:val="00104901"/>
    <w:rsid w:val="00110586"/>
    <w:rsid w:val="0011060D"/>
    <w:rsid w:val="00113224"/>
    <w:rsid w:val="00117AEA"/>
    <w:rsid w:val="0012353D"/>
    <w:rsid w:val="00125B70"/>
    <w:rsid w:val="00127C6D"/>
    <w:rsid w:val="001329E6"/>
    <w:rsid w:val="00133E90"/>
    <w:rsid w:val="0013404D"/>
    <w:rsid w:val="00140EB6"/>
    <w:rsid w:val="00141F14"/>
    <w:rsid w:val="001439D5"/>
    <w:rsid w:val="001470C9"/>
    <w:rsid w:val="001472D3"/>
    <w:rsid w:val="0015047C"/>
    <w:rsid w:val="0015646C"/>
    <w:rsid w:val="00160618"/>
    <w:rsid w:val="00162B13"/>
    <w:rsid w:val="00163F28"/>
    <w:rsid w:val="00165421"/>
    <w:rsid w:val="0016799B"/>
    <w:rsid w:val="001679D4"/>
    <w:rsid w:val="00174447"/>
    <w:rsid w:val="001749E4"/>
    <w:rsid w:val="001766E1"/>
    <w:rsid w:val="0017781F"/>
    <w:rsid w:val="00177A44"/>
    <w:rsid w:val="00181FE6"/>
    <w:rsid w:val="0019295C"/>
    <w:rsid w:val="00193CC5"/>
    <w:rsid w:val="001940C4"/>
    <w:rsid w:val="00194DFD"/>
    <w:rsid w:val="00197FD1"/>
    <w:rsid w:val="001A028B"/>
    <w:rsid w:val="001A379E"/>
    <w:rsid w:val="001A3CD6"/>
    <w:rsid w:val="001A451E"/>
    <w:rsid w:val="001A6756"/>
    <w:rsid w:val="001C016B"/>
    <w:rsid w:val="001C17C9"/>
    <w:rsid w:val="001C2376"/>
    <w:rsid w:val="001C2E53"/>
    <w:rsid w:val="001C3815"/>
    <w:rsid w:val="001C3DF7"/>
    <w:rsid w:val="001D0B3D"/>
    <w:rsid w:val="001D1DAE"/>
    <w:rsid w:val="001D2AE5"/>
    <w:rsid w:val="001D344E"/>
    <w:rsid w:val="001D346C"/>
    <w:rsid w:val="001D3875"/>
    <w:rsid w:val="001E4BAC"/>
    <w:rsid w:val="001E5946"/>
    <w:rsid w:val="001E62E4"/>
    <w:rsid w:val="001F2053"/>
    <w:rsid w:val="001F25F3"/>
    <w:rsid w:val="00207A76"/>
    <w:rsid w:val="00210424"/>
    <w:rsid w:val="002112C8"/>
    <w:rsid w:val="00222464"/>
    <w:rsid w:val="00225759"/>
    <w:rsid w:val="00226E70"/>
    <w:rsid w:val="00234275"/>
    <w:rsid w:val="002370AA"/>
    <w:rsid w:val="00237299"/>
    <w:rsid w:val="00240D4A"/>
    <w:rsid w:val="00241685"/>
    <w:rsid w:val="002430D0"/>
    <w:rsid w:val="00247A4E"/>
    <w:rsid w:val="002502DA"/>
    <w:rsid w:val="00250840"/>
    <w:rsid w:val="00251039"/>
    <w:rsid w:val="00251FD8"/>
    <w:rsid w:val="00257449"/>
    <w:rsid w:val="00257B6E"/>
    <w:rsid w:val="002628A5"/>
    <w:rsid w:val="00267566"/>
    <w:rsid w:val="0027204B"/>
    <w:rsid w:val="00274A3C"/>
    <w:rsid w:val="0027678B"/>
    <w:rsid w:val="00281626"/>
    <w:rsid w:val="00286B57"/>
    <w:rsid w:val="0028768A"/>
    <w:rsid w:val="002927DC"/>
    <w:rsid w:val="00297731"/>
    <w:rsid w:val="002A13E9"/>
    <w:rsid w:val="002A22B9"/>
    <w:rsid w:val="002A62A7"/>
    <w:rsid w:val="002B28CD"/>
    <w:rsid w:val="002B5339"/>
    <w:rsid w:val="002B65ED"/>
    <w:rsid w:val="002B746E"/>
    <w:rsid w:val="002C4598"/>
    <w:rsid w:val="002C711C"/>
    <w:rsid w:val="002D0BCF"/>
    <w:rsid w:val="002D210C"/>
    <w:rsid w:val="002D2B70"/>
    <w:rsid w:val="002D3D64"/>
    <w:rsid w:val="002E0226"/>
    <w:rsid w:val="002E6200"/>
    <w:rsid w:val="002E65BC"/>
    <w:rsid w:val="002F1939"/>
    <w:rsid w:val="003011FC"/>
    <w:rsid w:val="003065E9"/>
    <w:rsid w:val="00310E01"/>
    <w:rsid w:val="0031437F"/>
    <w:rsid w:val="00314B3A"/>
    <w:rsid w:val="00315027"/>
    <w:rsid w:val="00316CC5"/>
    <w:rsid w:val="00322D88"/>
    <w:rsid w:val="00325091"/>
    <w:rsid w:val="003275A1"/>
    <w:rsid w:val="00333807"/>
    <w:rsid w:val="0033481E"/>
    <w:rsid w:val="00341F8D"/>
    <w:rsid w:val="00344CA0"/>
    <w:rsid w:val="003458B5"/>
    <w:rsid w:val="003551D5"/>
    <w:rsid w:val="00355FC5"/>
    <w:rsid w:val="00356288"/>
    <w:rsid w:val="00356836"/>
    <w:rsid w:val="00356FEF"/>
    <w:rsid w:val="0036262D"/>
    <w:rsid w:val="00374201"/>
    <w:rsid w:val="00374DFF"/>
    <w:rsid w:val="003767BB"/>
    <w:rsid w:val="00377623"/>
    <w:rsid w:val="00381667"/>
    <w:rsid w:val="00391D77"/>
    <w:rsid w:val="00394CB3"/>
    <w:rsid w:val="003A005E"/>
    <w:rsid w:val="003A0E2A"/>
    <w:rsid w:val="003A29C7"/>
    <w:rsid w:val="003A413D"/>
    <w:rsid w:val="003B1C12"/>
    <w:rsid w:val="003B24C5"/>
    <w:rsid w:val="003B33DE"/>
    <w:rsid w:val="003B3B3C"/>
    <w:rsid w:val="003B54F1"/>
    <w:rsid w:val="003C1120"/>
    <w:rsid w:val="003C185D"/>
    <w:rsid w:val="003D01E4"/>
    <w:rsid w:val="003D4AAC"/>
    <w:rsid w:val="003D62FD"/>
    <w:rsid w:val="003E0800"/>
    <w:rsid w:val="003E35FC"/>
    <w:rsid w:val="003E4C12"/>
    <w:rsid w:val="003F032F"/>
    <w:rsid w:val="003F359F"/>
    <w:rsid w:val="003F38EE"/>
    <w:rsid w:val="003F4548"/>
    <w:rsid w:val="00400802"/>
    <w:rsid w:val="0041170C"/>
    <w:rsid w:val="004138D5"/>
    <w:rsid w:val="00415582"/>
    <w:rsid w:val="0041598B"/>
    <w:rsid w:val="0042791D"/>
    <w:rsid w:val="00435C44"/>
    <w:rsid w:val="0044488D"/>
    <w:rsid w:val="00451726"/>
    <w:rsid w:val="004533FD"/>
    <w:rsid w:val="004569DF"/>
    <w:rsid w:val="004617FB"/>
    <w:rsid w:val="0046216D"/>
    <w:rsid w:val="004718A8"/>
    <w:rsid w:val="00472552"/>
    <w:rsid w:val="00473182"/>
    <w:rsid w:val="004757B7"/>
    <w:rsid w:val="00480E16"/>
    <w:rsid w:val="004810B7"/>
    <w:rsid w:val="004845B3"/>
    <w:rsid w:val="00485817"/>
    <w:rsid w:val="004912E6"/>
    <w:rsid w:val="00492A51"/>
    <w:rsid w:val="00497728"/>
    <w:rsid w:val="004A6A2D"/>
    <w:rsid w:val="004B151F"/>
    <w:rsid w:val="004B4E40"/>
    <w:rsid w:val="004B7A03"/>
    <w:rsid w:val="004C1DDF"/>
    <w:rsid w:val="004C235B"/>
    <w:rsid w:val="004D0C9A"/>
    <w:rsid w:val="004D1A3F"/>
    <w:rsid w:val="004D53BA"/>
    <w:rsid w:val="004D59AC"/>
    <w:rsid w:val="004D7721"/>
    <w:rsid w:val="004E03A6"/>
    <w:rsid w:val="004E1242"/>
    <w:rsid w:val="004F0B83"/>
    <w:rsid w:val="004F0C6C"/>
    <w:rsid w:val="004F1EA5"/>
    <w:rsid w:val="004F67EC"/>
    <w:rsid w:val="005018B5"/>
    <w:rsid w:val="005050A7"/>
    <w:rsid w:val="00507587"/>
    <w:rsid w:val="00507D03"/>
    <w:rsid w:val="00510A39"/>
    <w:rsid w:val="00524022"/>
    <w:rsid w:val="00525249"/>
    <w:rsid w:val="005252FE"/>
    <w:rsid w:val="00525E5E"/>
    <w:rsid w:val="00535347"/>
    <w:rsid w:val="005356B0"/>
    <w:rsid w:val="00535B87"/>
    <w:rsid w:val="00540B49"/>
    <w:rsid w:val="00541A4E"/>
    <w:rsid w:val="00542180"/>
    <w:rsid w:val="005442F1"/>
    <w:rsid w:val="0054443C"/>
    <w:rsid w:val="00545017"/>
    <w:rsid w:val="005518E4"/>
    <w:rsid w:val="00553AAE"/>
    <w:rsid w:val="00571BF7"/>
    <w:rsid w:val="005756F2"/>
    <w:rsid w:val="00575BCB"/>
    <w:rsid w:val="00575C91"/>
    <w:rsid w:val="005760DF"/>
    <w:rsid w:val="00591779"/>
    <w:rsid w:val="005924D6"/>
    <w:rsid w:val="005931F2"/>
    <w:rsid w:val="005949FF"/>
    <w:rsid w:val="00594F29"/>
    <w:rsid w:val="0059619A"/>
    <w:rsid w:val="005A69EF"/>
    <w:rsid w:val="005B0308"/>
    <w:rsid w:val="005B4401"/>
    <w:rsid w:val="005B5DC4"/>
    <w:rsid w:val="005C1C10"/>
    <w:rsid w:val="005C6C39"/>
    <w:rsid w:val="005C73E3"/>
    <w:rsid w:val="005D02A7"/>
    <w:rsid w:val="005D0D0C"/>
    <w:rsid w:val="005D2387"/>
    <w:rsid w:val="005D43D1"/>
    <w:rsid w:val="005D4A5C"/>
    <w:rsid w:val="005D4D1C"/>
    <w:rsid w:val="005D6286"/>
    <w:rsid w:val="005D6F75"/>
    <w:rsid w:val="005E1D51"/>
    <w:rsid w:val="005E22B1"/>
    <w:rsid w:val="005E419B"/>
    <w:rsid w:val="005E4445"/>
    <w:rsid w:val="005E513D"/>
    <w:rsid w:val="005E66EA"/>
    <w:rsid w:val="005E6E4C"/>
    <w:rsid w:val="005F0449"/>
    <w:rsid w:val="005F13E9"/>
    <w:rsid w:val="005F18DE"/>
    <w:rsid w:val="005F2A14"/>
    <w:rsid w:val="005F665B"/>
    <w:rsid w:val="005F6F23"/>
    <w:rsid w:val="005F7DFD"/>
    <w:rsid w:val="0060154E"/>
    <w:rsid w:val="00611820"/>
    <w:rsid w:val="00611E5C"/>
    <w:rsid w:val="00612423"/>
    <w:rsid w:val="0061462B"/>
    <w:rsid w:val="00614A0F"/>
    <w:rsid w:val="00614E0B"/>
    <w:rsid w:val="00630531"/>
    <w:rsid w:val="00632EDB"/>
    <w:rsid w:val="00633333"/>
    <w:rsid w:val="00635BDA"/>
    <w:rsid w:val="00636A42"/>
    <w:rsid w:val="00636CB3"/>
    <w:rsid w:val="00637A53"/>
    <w:rsid w:val="006438D6"/>
    <w:rsid w:val="00643E4C"/>
    <w:rsid w:val="006534D9"/>
    <w:rsid w:val="00656DE9"/>
    <w:rsid w:val="0066426B"/>
    <w:rsid w:val="006653B4"/>
    <w:rsid w:val="0066647F"/>
    <w:rsid w:val="006732BD"/>
    <w:rsid w:val="00673F86"/>
    <w:rsid w:val="0067782E"/>
    <w:rsid w:val="00677A23"/>
    <w:rsid w:val="006847EA"/>
    <w:rsid w:val="00687E53"/>
    <w:rsid w:val="00696BAD"/>
    <w:rsid w:val="00696E54"/>
    <w:rsid w:val="00697E47"/>
    <w:rsid w:val="006A06BD"/>
    <w:rsid w:val="006A2998"/>
    <w:rsid w:val="006A2E1C"/>
    <w:rsid w:val="006A3F31"/>
    <w:rsid w:val="006B015C"/>
    <w:rsid w:val="006B3BCE"/>
    <w:rsid w:val="006B41FE"/>
    <w:rsid w:val="006B55F1"/>
    <w:rsid w:val="006C03EE"/>
    <w:rsid w:val="006C25C2"/>
    <w:rsid w:val="006C3833"/>
    <w:rsid w:val="006D00EC"/>
    <w:rsid w:val="006D2268"/>
    <w:rsid w:val="006D61C0"/>
    <w:rsid w:val="006E15DC"/>
    <w:rsid w:val="006E5394"/>
    <w:rsid w:val="006F31FC"/>
    <w:rsid w:val="006F3B88"/>
    <w:rsid w:val="006F6A3E"/>
    <w:rsid w:val="006F7540"/>
    <w:rsid w:val="00707F77"/>
    <w:rsid w:val="007105A1"/>
    <w:rsid w:val="00710A52"/>
    <w:rsid w:val="0071130B"/>
    <w:rsid w:val="00711EC1"/>
    <w:rsid w:val="00716B76"/>
    <w:rsid w:val="007217C6"/>
    <w:rsid w:val="00723436"/>
    <w:rsid w:val="007253FA"/>
    <w:rsid w:val="00726D39"/>
    <w:rsid w:val="00731A5D"/>
    <w:rsid w:val="00732AB7"/>
    <w:rsid w:val="0073361D"/>
    <w:rsid w:val="00740598"/>
    <w:rsid w:val="00741818"/>
    <w:rsid w:val="00742C2F"/>
    <w:rsid w:val="007434F3"/>
    <w:rsid w:val="0074545D"/>
    <w:rsid w:val="007459EC"/>
    <w:rsid w:val="00746809"/>
    <w:rsid w:val="007510D0"/>
    <w:rsid w:val="0075255D"/>
    <w:rsid w:val="00760914"/>
    <w:rsid w:val="007651D4"/>
    <w:rsid w:val="0076694E"/>
    <w:rsid w:val="0077055E"/>
    <w:rsid w:val="007731A6"/>
    <w:rsid w:val="00774588"/>
    <w:rsid w:val="00777B16"/>
    <w:rsid w:val="00780941"/>
    <w:rsid w:val="00780E36"/>
    <w:rsid w:val="00781D02"/>
    <w:rsid w:val="007912C3"/>
    <w:rsid w:val="0079337F"/>
    <w:rsid w:val="00794939"/>
    <w:rsid w:val="00794E96"/>
    <w:rsid w:val="007953F9"/>
    <w:rsid w:val="007A1E64"/>
    <w:rsid w:val="007A5093"/>
    <w:rsid w:val="007A5EAB"/>
    <w:rsid w:val="007A7EC3"/>
    <w:rsid w:val="007B09BB"/>
    <w:rsid w:val="007B107A"/>
    <w:rsid w:val="007B16D3"/>
    <w:rsid w:val="007B5196"/>
    <w:rsid w:val="007B6B5E"/>
    <w:rsid w:val="007C105C"/>
    <w:rsid w:val="007C275E"/>
    <w:rsid w:val="007C30C3"/>
    <w:rsid w:val="007C6DD6"/>
    <w:rsid w:val="007D0191"/>
    <w:rsid w:val="007D0AEE"/>
    <w:rsid w:val="007D67E5"/>
    <w:rsid w:val="007E06A5"/>
    <w:rsid w:val="007E278F"/>
    <w:rsid w:val="007E5336"/>
    <w:rsid w:val="007F0BC4"/>
    <w:rsid w:val="007F6736"/>
    <w:rsid w:val="007F7AD7"/>
    <w:rsid w:val="00801049"/>
    <w:rsid w:val="00802ED6"/>
    <w:rsid w:val="00820A28"/>
    <w:rsid w:val="00820F23"/>
    <w:rsid w:val="00822091"/>
    <w:rsid w:val="0082211B"/>
    <w:rsid w:val="008232F9"/>
    <w:rsid w:val="00827B45"/>
    <w:rsid w:val="0083097E"/>
    <w:rsid w:val="00830FCA"/>
    <w:rsid w:val="00831D0F"/>
    <w:rsid w:val="0083791B"/>
    <w:rsid w:val="00841478"/>
    <w:rsid w:val="00846370"/>
    <w:rsid w:val="008467B9"/>
    <w:rsid w:val="00851ECB"/>
    <w:rsid w:val="00852C7B"/>
    <w:rsid w:val="00854735"/>
    <w:rsid w:val="008551CC"/>
    <w:rsid w:val="0085783B"/>
    <w:rsid w:val="00866D57"/>
    <w:rsid w:val="00871D4A"/>
    <w:rsid w:val="00872B6C"/>
    <w:rsid w:val="00873288"/>
    <w:rsid w:val="00873EBF"/>
    <w:rsid w:val="00880788"/>
    <w:rsid w:val="00881145"/>
    <w:rsid w:val="00883023"/>
    <w:rsid w:val="00883CD9"/>
    <w:rsid w:val="00886339"/>
    <w:rsid w:val="00886BF9"/>
    <w:rsid w:val="008876F4"/>
    <w:rsid w:val="00887FDC"/>
    <w:rsid w:val="00890776"/>
    <w:rsid w:val="008940DD"/>
    <w:rsid w:val="00894383"/>
    <w:rsid w:val="0089541F"/>
    <w:rsid w:val="00897834"/>
    <w:rsid w:val="00897B63"/>
    <w:rsid w:val="00897FB8"/>
    <w:rsid w:val="008A1F26"/>
    <w:rsid w:val="008A20B8"/>
    <w:rsid w:val="008B2F8A"/>
    <w:rsid w:val="008C0E83"/>
    <w:rsid w:val="008D0F9F"/>
    <w:rsid w:val="008D1028"/>
    <w:rsid w:val="008D3939"/>
    <w:rsid w:val="008D7376"/>
    <w:rsid w:val="008D7C82"/>
    <w:rsid w:val="008E26A2"/>
    <w:rsid w:val="008E61FE"/>
    <w:rsid w:val="008F2C79"/>
    <w:rsid w:val="008F3207"/>
    <w:rsid w:val="008F7904"/>
    <w:rsid w:val="009028AD"/>
    <w:rsid w:val="00903256"/>
    <w:rsid w:val="0090687D"/>
    <w:rsid w:val="00912CAD"/>
    <w:rsid w:val="00913147"/>
    <w:rsid w:val="00917C8D"/>
    <w:rsid w:val="00926917"/>
    <w:rsid w:val="0092693E"/>
    <w:rsid w:val="00935655"/>
    <w:rsid w:val="00940107"/>
    <w:rsid w:val="0094194C"/>
    <w:rsid w:val="009461FE"/>
    <w:rsid w:val="00947E09"/>
    <w:rsid w:val="009531A0"/>
    <w:rsid w:val="0096279C"/>
    <w:rsid w:val="00963227"/>
    <w:rsid w:val="0096364A"/>
    <w:rsid w:val="00963A00"/>
    <w:rsid w:val="00964CE7"/>
    <w:rsid w:val="00965B28"/>
    <w:rsid w:val="00970B3C"/>
    <w:rsid w:val="0097698B"/>
    <w:rsid w:val="009772F4"/>
    <w:rsid w:val="00983B05"/>
    <w:rsid w:val="0098685F"/>
    <w:rsid w:val="00990CE7"/>
    <w:rsid w:val="00995E63"/>
    <w:rsid w:val="009A124B"/>
    <w:rsid w:val="009B036A"/>
    <w:rsid w:val="009B07CA"/>
    <w:rsid w:val="009B1CA2"/>
    <w:rsid w:val="009B316C"/>
    <w:rsid w:val="009B3FC9"/>
    <w:rsid w:val="009B44ED"/>
    <w:rsid w:val="009B4D5F"/>
    <w:rsid w:val="009C1617"/>
    <w:rsid w:val="009C7B7E"/>
    <w:rsid w:val="009D7117"/>
    <w:rsid w:val="009E3A46"/>
    <w:rsid w:val="009E3C7E"/>
    <w:rsid w:val="009F0A5D"/>
    <w:rsid w:val="009F0B4B"/>
    <w:rsid w:val="009F4B01"/>
    <w:rsid w:val="009F5B6B"/>
    <w:rsid w:val="009F7E5C"/>
    <w:rsid w:val="00A01E0F"/>
    <w:rsid w:val="00A022F4"/>
    <w:rsid w:val="00A063C1"/>
    <w:rsid w:val="00A06A74"/>
    <w:rsid w:val="00A07AB8"/>
    <w:rsid w:val="00A12EED"/>
    <w:rsid w:val="00A13083"/>
    <w:rsid w:val="00A148AB"/>
    <w:rsid w:val="00A223CE"/>
    <w:rsid w:val="00A23606"/>
    <w:rsid w:val="00A2514E"/>
    <w:rsid w:val="00A25230"/>
    <w:rsid w:val="00A350AA"/>
    <w:rsid w:val="00A35E1A"/>
    <w:rsid w:val="00A368CD"/>
    <w:rsid w:val="00A420BB"/>
    <w:rsid w:val="00A43D8F"/>
    <w:rsid w:val="00A471AD"/>
    <w:rsid w:val="00A5339D"/>
    <w:rsid w:val="00A53408"/>
    <w:rsid w:val="00A53EC1"/>
    <w:rsid w:val="00A55AC3"/>
    <w:rsid w:val="00A73484"/>
    <w:rsid w:val="00A74CFB"/>
    <w:rsid w:val="00A7571C"/>
    <w:rsid w:val="00A84E3D"/>
    <w:rsid w:val="00A84FB0"/>
    <w:rsid w:val="00A936C1"/>
    <w:rsid w:val="00AA3BF9"/>
    <w:rsid w:val="00AA546C"/>
    <w:rsid w:val="00AA69AE"/>
    <w:rsid w:val="00AA7954"/>
    <w:rsid w:val="00AB037F"/>
    <w:rsid w:val="00AB3845"/>
    <w:rsid w:val="00AB4489"/>
    <w:rsid w:val="00AC14FE"/>
    <w:rsid w:val="00AC3F78"/>
    <w:rsid w:val="00AC4D96"/>
    <w:rsid w:val="00AC5C32"/>
    <w:rsid w:val="00AC6308"/>
    <w:rsid w:val="00AD66E5"/>
    <w:rsid w:val="00AD6B42"/>
    <w:rsid w:val="00AE0D61"/>
    <w:rsid w:val="00B03304"/>
    <w:rsid w:val="00B06479"/>
    <w:rsid w:val="00B12129"/>
    <w:rsid w:val="00B12235"/>
    <w:rsid w:val="00B1245B"/>
    <w:rsid w:val="00B22E1E"/>
    <w:rsid w:val="00B247DC"/>
    <w:rsid w:val="00B33CEC"/>
    <w:rsid w:val="00B34D92"/>
    <w:rsid w:val="00B4209D"/>
    <w:rsid w:val="00B42EB8"/>
    <w:rsid w:val="00B43418"/>
    <w:rsid w:val="00B450C6"/>
    <w:rsid w:val="00B473ED"/>
    <w:rsid w:val="00B536D8"/>
    <w:rsid w:val="00B63329"/>
    <w:rsid w:val="00B6633A"/>
    <w:rsid w:val="00B70203"/>
    <w:rsid w:val="00B73745"/>
    <w:rsid w:val="00B749F9"/>
    <w:rsid w:val="00B75365"/>
    <w:rsid w:val="00B769F9"/>
    <w:rsid w:val="00B76ACC"/>
    <w:rsid w:val="00B7731B"/>
    <w:rsid w:val="00B81033"/>
    <w:rsid w:val="00B81B2A"/>
    <w:rsid w:val="00B86519"/>
    <w:rsid w:val="00B92422"/>
    <w:rsid w:val="00B94FB6"/>
    <w:rsid w:val="00B9748A"/>
    <w:rsid w:val="00BA7FCC"/>
    <w:rsid w:val="00BB1316"/>
    <w:rsid w:val="00BB40D7"/>
    <w:rsid w:val="00BB4C22"/>
    <w:rsid w:val="00BC0D5A"/>
    <w:rsid w:val="00BC38E9"/>
    <w:rsid w:val="00BC3A1B"/>
    <w:rsid w:val="00BC77B5"/>
    <w:rsid w:val="00BD4254"/>
    <w:rsid w:val="00BD5739"/>
    <w:rsid w:val="00BD6819"/>
    <w:rsid w:val="00BE303C"/>
    <w:rsid w:val="00BE5F7B"/>
    <w:rsid w:val="00BE7427"/>
    <w:rsid w:val="00BE7C14"/>
    <w:rsid w:val="00BF6035"/>
    <w:rsid w:val="00BF6285"/>
    <w:rsid w:val="00C00A97"/>
    <w:rsid w:val="00C00BCB"/>
    <w:rsid w:val="00C024BB"/>
    <w:rsid w:val="00C03ECC"/>
    <w:rsid w:val="00C070B7"/>
    <w:rsid w:val="00C11C50"/>
    <w:rsid w:val="00C1549A"/>
    <w:rsid w:val="00C156F6"/>
    <w:rsid w:val="00C204C2"/>
    <w:rsid w:val="00C21C0A"/>
    <w:rsid w:val="00C23AD5"/>
    <w:rsid w:val="00C25FF6"/>
    <w:rsid w:val="00C27171"/>
    <w:rsid w:val="00C34EB3"/>
    <w:rsid w:val="00C3641E"/>
    <w:rsid w:val="00C36F18"/>
    <w:rsid w:val="00C40567"/>
    <w:rsid w:val="00C4074B"/>
    <w:rsid w:val="00C45097"/>
    <w:rsid w:val="00C47474"/>
    <w:rsid w:val="00C54406"/>
    <w:rsid w:val="00C555A9"/>
    <w:rsid w:val="00C633B2"/>
    <w:rsid w:val="00C6407F"/>
    <w:rsid w:val="00C64D21"/>
    <w:rsid w:val="00C77E10"/>
    <w:rsid w:val="00C839B0"/>
    <w:rsid w:val="00C8738E"/>
    <w:rsid w:val="00C9152E"/>
    <w:rsid w:val="00C93041"/>
    <w:rsid w:val="00C94F12"/>
    <w:rsid w:val="00C96FC5"/>
    <w:rsid w:val="00C978C4"/>
    <w:rsid w:val="00CA022C"/>
    <w:rsid w:val="00CA04D8"/>
    <w:rsid w:val="00CA19D5"/>
    <w:rsid w:val="00CA3F33"/>
    <w:rsid w:val="00CA5C24"/>
    <w:rsid w:val="00CA615F"/>
    <w:rsid w:val="00CA7A2C"/>
    <w:rsid w:val="00CB69F2"/>
    <w:rsid w:val="00CB759E"/>
    <w:rsid w:val="00CC1FC9"/>
    <w:rsid w:val="00CC290C"/>
    <w:rsid w:val="00CC395D"/>
    <w:rsid w:val="00CC522E"/>
    <w:rsid w:val="00CC5AAE"/>
    <w:rsid w:val="00CD0A2D"/>
    <w:rsid w:val="00CD38EE"/>
    <w:rsid w:val="00CD49D3"/>
    <w:rsid w:val="00CE00CC"/>
    <w:rsid w:val="00CE04BA"/>
    <w:rsid w:val="00CE1CF6"/>
    <w:rsid w:val="00CE2EE2"/>
    <w:rsid w:val="00CE5C7B"/>
    <w:rsid w:val="00CE607C"/>
    <w:rsid w:val="00CE60B5"/>
    <w:rsid w:val="00CF12DB"/>
    <w:rsid w:val="00CF2144"/>
    <w:rsid w:val="00CF498B"/>
    <w:rsid w:val="00CF4C63"/>
    <w:rsid w:val="00CF665C"/>
    <w:rsid w:val="00CF7011"/>
    <w:rsid w:val="00D00E7E"/>
    <w:rsid w:val="00D039ED"/>
    <w:rsid w:val="00D06C81"/>
    <w:rsid w:val="00D07068"/>
    <w:rsid w:val="00D07C52"/>
    <w:rsid w:val="00D10C3C"/>
    <w:rsid w:val="00D10EC8"/>
    <w:rsid w:val="00D13BAF"/>
    <w:rsid w:val="00D17A96"/>
    <w:rsid w:val="00D20A40"/>
    <w:rsid w:val="00D21312"/>
    <w:rsid w:val="00D21B30"/>
    <w:rsid w:val="00D24ADC"/>
    <w:rsid w:val="00D27771"/>
    <w:rsid w:val="00D328A6"/>
    <w:rsid w:val="00D36E30"/>
    <w:rsid w:val="00D41771"/>
    <w:rsid w:val="00D47473"/>
    <w:rsid w:val="00D50512"/>
    <w:rsid w:val="00D505FD"/>
    <w:rsid w:val="00D5193E"/>
    <w:rsid w:val="00D53448"/>
    <w:rsid w:val="00D54927"/>
    <w:rsid w:val="00D56606"/>
    <w:rsid w:val="00D631A5"/>
    <w:rsid w:val="00D636D9"/>
    <w:rsid w:val="00D65DF6"/>
    <w:rsid w:val="00D6620B"/>
    <w:rsid w:val="00D670E1"/>
    <w:rsid w:val="00D67CB5"/>
    <w:rsid w:val="00D711C3"/>
    <w:rsid w:val="00D71EB1"/>
    <w:rsid w:val="00D71F33"/>
    <w:rsid w:val="00D740CF"/>
    <w:rsid w:val="00D80238"/>
    <w:rsid w:val="00D80DDC"/>
    <w:rsid w:val="00D822C3"/>
    <w:rsid w:val="00D87421"/>
    <w:rsid w:val="00D95943"/>
    <w:rsid w:val="00DA1DB4"/>
    <w:rsid w:val="00DA1DDF"/>
    <w:rsid w:val="00DA682F"/>
    <w:rsid w:val="00DA7419"/>
    <w:rsid w:val="00DB18AF"/>
    <w:rsid w:val="00DB1B2E"/>
    <w:rsid w:val="00DB1C28"/>
    <w:rsid w:val="00DB4A85"/>
    <w:rsid w:val="00DC4EF9"/>
    <w:rsid w:val="00DC5C2E"/>
    <w:rsid w:val="00DC6F89"/>
    <w:rsid w:val="00DD077E"/>
    <w:rsid w:val="00DD1C97"/>
    <w:rsid w:val="00DD46F9"/>
    <w:rsid w:val="00DD49BC"/>
    <w:rsid w:val="00DD5240"/>
    <w:rsid w:val="00DE077B"/>
    <w:rsid w:val="00DE0857"/>
    <w:rsid w:val="00DE2B6F"/>
    <w:rsid w:val="00DE6AE1"/>
    <w:rsid w:val="00DF40A2"/>
    <w:rsid w:val="00DF4C61"/>
    <w:rsid w:val="00DF7657"/>
    <w:rsid w:val="00E01539"/>
    <w:rsid w:val="00E022F1"/>
    <w:rsid w:val="00E055CA"/>
    <w:rsid w:val="00E06078"/>
    <w:rsid w:val="00E11295"/>
    <w:rsid w:val="00E1233A"/>
    <w:rsid w:val="00E21CC0"/>
    <w:rsid w:val="00E233AF"/>
    <w:rsid w:val="00E23A49"/>
    <w:rsid w:val="00E2541C"/>
    <w:rsid w:val="00E27D90"/>
    <w:rsid w:val="00E42FF3"/>
    <w:rsid w:val="00E468AC"/>
    <w:rsid w:val="00E56608"/>
    <w:rsid w:val="00E57543"/>
    <w:rsid w:val="00E64405"/>
    <w:rsid w:val="00E6539A"/>
    <w:rsid w:val="00E6556C"/>
    <w:rsid w:val="00E710B5"/>
    <w:rsid w:val="00E71A60"/>
    <w:rsid w:val="00E72AB4"/>
    <w:rsid w:val="00E736E9"/>
    <w:rsid w:val="00E745DC"/>
    <w:rsid w:val="00E74B59"/>
    <w:rsid w:val="00E762A4"/>
    <w:rsid w:val="00E76614"/>
    <w:rsid w:val="00E7798E"/>
    <w:rsid w:val="00E80C50"/>
    <w:rsid w:val="00E833AF"/>
    <w:rsid w:val="00E842DE"/>
    <w:rsid w:val="00E86BFB"/>
    <w:rsid w:val="00E873A5"/>
    <w:rsid w:val="00E910C9"/>
    <w:rsid w:val="00E91496"/>
    <w:rsid w:val="00E94A4A"/>
    <w:rsid w:val="00E960FC"/>
    <w:rsid w:val="00E96FB0"/>
    <w:rsid w:val="00E975E7"/>
    <w:rsid w:val="00EA19DD"/>
    <w:rsid w:val="00EA22F4"/>
    <w:rsid w:val="00EA2D31"/>
    <w:rsid w:val="00EB2D10"/>
    <w:rsid w:val="00EC2F62"/>
    <w:rsid w:val="00EC3B24"/>
    <w:rsid w:val="00EC5952"/>
    <w:rsid w:val="00EC678D"/>
    <w:rsid w:val="00EC7CD1"/>
    <w:rsid w:val="00ED0CA4"/>
    <w:rsid w:val="00ED3128"/>
    <w:rsid w:val="00ED50C0"/>
    <w:rsid w:val="00ED7AB4"/>
    <w:rsid w:val="00EE2CB8"/>
    <w:rsid w:val="00EE46D6"/>
    <w:rsid w:val="00EE5651"/>
    <w:rsid w:val="00EF0681"/>
    <w:rsid w:val="00EF0FAC"/>
    <w:rsid w:val="00EF6189"/>
    <w:rsid w:val="00EF7742"/>
    <w:rsid w:val="00F00A8C"/>
    <w:rsid w:val="00F14511"/>
    <w:rsid w:val="00F22964"/>
    <w:rsid w:val="00F22B80"/>
    <w:rsid w:val="00F25068"/>
    <w:rsid w:val="00F30DA2"/>
    <w:rsid w:val="00F42ED1"/>
    <w:rsid w:val="00F43E4C"/>
    <w:rsid w:val="00F461D4"/>
    <w:rsid w:val="00F46879"/>
    <w:rsid w:val="00F500F6"/>
    <w:rsid w:val="00F52D5B"/>
    <w:rsid w:val="00F545B0"/>
    <w:rsid w:val="00F55422"/>
    <w:rsid w:val="00F605F7"/>
    <w:rsid w:val="00F70879"/>
    <w:rsid w:val="00F70B9A"/>
    <w:rsid w:val="00F70D93"/>
    <w:rsid w:val="00F72024"/>
    <w:rsid w:val="00F725B5"/>
    <w:rsid w:val="00F76435"/>
    <w:rsid w:val="00F8084D"/>
    <w:rsid w:val="00F81053"/>
    <w:rsid w:val="00F8298B"/>
    <w:rsid w:val="00F8333F"/>
    <w:rsid w:val="00F85A23"/>
    <w:rsid w:val="00F91DDF"/>
    <w:rsid w:val="00F91F25"/>
    <w:rsid w:val="00FA2E62"/>
    <w:rsid w:val="00FA5036"/>
    <w:rsid w:val="00FA5971"/>
    <w:rsid w:val="00FB2D01"/>
    <w:rsid w:val="00FB62BC"/>
    <w:rsid w:val="00FC0AF4"/>
    <w:rsid w:val="00FC1D80"/>
    <w:rsid w:val="00FC2C3F"/>
    <w:rsid w:val="00FC4E49"/>
    <w:rsid w:val="00FC79E1"/>
    <w:rsid w:val="00FC7C8A"/>
    <w:rsid w:val="00FD2A92"/>
    <w:rsid w:val="00FE1D27"/>
    <w:rsid w:val="00FE1D86"/>
    <w:rsid w:val="00FE5146"/>
    <w:rsid w:val="00FE69E5"/>
    <w:rsid w:val="00FE70EE"/>
    <w:rsid w:val="00FF0CE2"/>
    <w:rsid w:val="00FF10A6"/>
    <w:rsid w:val="00FF1B55"/>
    <w:rsid w:val="00FF3942"/>
    <w:rsid w:val="00FF4CE1"/>
    <w:rsid w:val="00FF5E02"/>
    <w:rsid w:val="00FF5EE9"/>
    <w:rsid w:val="00FF60C6"/>
    <w:rsid w:val="00FF653F"/>
    <w:rsid w:val="00FF75E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0BF0C4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9541F"/>
    <w:pPr>
      <w:spacing w:before="100" w:beforeAutospacing="1" w:after="100" w:afterAutospacing="1"/>
    </w:pPr>
    <w:rPr>
      <w:rFonts w:ascii="Times New Roman" w:eastAsia="Times New Roman" w:hAnsi="Times New Roman" w:cs="Times New Roman"/>
      <w:sz w:val="24"/>
      <w:szCs w:val="24"/>
    </w:rPr>
  </w:style>
  <w:style w:type="table" w:styleId="TableGrid">
    <w:name w:val="Table Grid"/>
    <w:basedOn w:val="TableNormal"/>
    <w:uiPriority w:val="39"/>
    <w:rsid w:val="0044488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44488D"/>
    <w:pPr>
      <w:ind w:left="720"/>
      <w:contextualSpacing/>
    </w:pPr>
  </w:style>
  <w:style w:type="paragraph" w:styleId="Header">
    <w:name w:val="header"/>
    <w:basedOn w:val="Normal"/>
    <w:link w:val="HeaderChar"/>
    <w:uiPriority w:val="99"/>
    <w:unhideWhenUsed/>
    <w:rsid w:val="006C3833"/>
    <w:pPr>
      <w:tabs>
        <w:tab w:val="center" w:pos="4680"/>
        <w:tab w:val="right" w:pos="9360"/>
      </w:tabs>
    </w:pPr>
  </w:style>
  <w:style w:type="character" w:customStyle="1" w:styleId="HeaderChar">
    <w:name w:val="Header Char"/>
    <w:basedOn w:val="DefaultParagraphFont"/>
    <w:link w:val="Header"/>
    <w:uiPriority w:val="99"/>
    <w:rsid w:val="006C3833"/>
  </w:style>
  <w:style w:type="paragraph" w:styleId="Footer">
    <w:name w:val="footer"/>
    <w:basedOn w:val="Normal"/>
    <w:link w:val="FooterChar"/>
    <w:uiPriority w:val="99"/>
    <w:unhideWhenUsed/>
    <w:rsid w:val="006C3833"/>
    <w:pPr>
      <w:tabs>
        <w:tab w:val="center" w:pos="4680"/>
        <w:tab w:val="right" w:pos="9360"/>
      </w:tabs>
    </w:pPr>
  </w:style>
  <w:style w:type="character" w:customStyle="1" w:styleId="FooterChar">
    <w:name w:val="Footer Char"/>
    <w:basedOn w:val="DefaultParagraphFont"/>
    <w:link w:val="Footer"/>
    <w:uiPriority w:val="99"/>
    <w:rsid w:val="006C3833"/>
  </w:style>
  <w:style w:type="paragraph" w:styleId="BalloonText">
    <w:name w:val="Balloon Text"/>
    <w:basedOn w:val="Normal"/>
    <w:link w:val="BalloonTextChar"/>
    <w:uiPriority w:val="99"/>
    <w:semiHidden/>
    <w:unhideWhenUsed/>
    <w:rsid w:val="005756F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756F2"/>
    <w:rPr>
      <w:rFonts w:ascii="Segoe UI" w:hAnsi="Segoe UI" w:cs="Segoe UI"/>
      <w:sz w:val="18"/>
      <w:szCs w:val="18"/>
    </w:rPr>
  </w:style>
  <w:style w:type="paragraph" w:customStyle="1" w:styleId="Pa19">
    <w:name w:val="Pa19"/>
    <w:basedOn w:val="Normal"/>
    <w:next w:val="Normal"/>
    <w:uiPriority w:val="99"/>
    <w:rsid w:val="00046D27"/>
    <w:pPr>
      <w:autoSpaceDE w:val="0"/>
      <w:autoSpaceDN w:val="0"/>
      <w:adjustRightInd w:val="0"/>
      <w:spacing w:line="191" w:lineRule="atLeast"/>
    </w:pPr>
    <w:rPr>
      <w:rFonts w:ascii="Graphik Regular" w:hAnsi="Graphik Regular"/>
      <w:sz w:val="24"/>
      <w:szCs w:val="24"/>
    </w:rPr>
  </w:style>
  <w:style w:type="paragraph" w:customStyle="1" w:styleId="Default">
    <w:name w:val="Default"/>
    <w:rsid w:val="005931F2"/>
    <w:pPr>
      <w:autoSpaceDE w:val="0"/>
      <w:autoSpaceDN w:val="0"/>
      <w:adjustRightInd w:val="0"/>
    </w:pPr>
    <w:rPr>
      <w:rFonts w:ascii="Graphik Regular" w:hAnsi="Graphik Regular" w:cs="Graphik Regular"/>
      <w:color w:val="000000"/>
      <w:sz w:val="24"/>
      <w:szCs w:val="24"/>
    </w:rPr>
  </w:style>
  <w:style w:type="paragraph" w:customStyle="1" w:styleId="Pa53">
    <w:name w:val="Pa53"/>
    <w:basedOn w:val="Default"/>
    <w:next w:val="Default"/>
    <w:uiPriority w:val="99"/>
    <w:rsid w:val="00CA19D5"/>
    <w:pPr>
      <w:spacing w:line="201" w:lineRule="atLeast"/>
    </w:pPr>
    <w:rPr>
      <w:rFonts w:ascii="Times New Roman" w:hAnsi="Times New Roman" w:cs="Times New Roman"/>
      <w:color w:val="auto"/>
    </w:rPr>
  </w:style>
  <w:style w:type="paragraph" w:customStyle="1" w:styleId="Pa44">
    <w:name w:val="Pa44"/>
    <w:basedOn w:val="Default"/>
    <w:next w:val="Default"/>
    <w:uiPriority w:val="99"/>
    <w:rsid w:val="00CA19D5"/>
    <w:pPr>
      <w:spacing w:line="221" w:lineRule="atLeast"/>
    </w:pPr>
    <w:rPr>
      <w:rFonts w:ascii="Times New Roman" w:hAnsi="Times New Roman" w:cs="Times New Roman"/>
      <w:color w:val="auto"/>
    </w:rPr>
  </w:style>
  <w:style w:type="paragraph" w:styleId="Revision">
    <w:name w:val="Revision"/>
    <w:hidden/>
    <w:uiPriority w:val="99"/>
    <w:semiHidden/>
    <w:rsid w:val="00D47473"/>
  </w:style>
  <w:style w:type="paragraph" w:styleId="FootnoteText">
    <w:name w:val="footnote text"/>
    <w:basedOn w:val="Normal"/>
    <w:link w:val="FootnoteTextChar"/>
    <w:uiPriority w:val="99"/>
    <w:semiHidden/>
    <w:unhideWhenUsed/>
    <w:rsid w:val="00D07068"/>
    <w:rPr>
      <w:sz w:val="20"/>
      <w:szCs w:val="20"/>
    </w:rPr>
  </w:style>
  <w:style w:type="character" w:customStyle="1" w:styleId="FootnoteTextChar">
    <w:name w:val="Footnote Text Char"/>
    <w:basedOn w:val="DefaultParagraphFont"/>
    <w:link w:val="FootnoteText"/>
    <w:uiPriority w:val="99"/>
    <w:semiHidden/>
    <w:rsid w:val="00D07068"/>
    <w:rPr>
      <w:sz w:val="20"/>
      <w:szCs w:val="20"/>
    </w:rPr>
  </w:style>
  <w:style w:type="character" w:styleId="FootnoteReference">
    <w:name w:val="footnote reference"/>
    <w:basedOn w:val="DefaultParagraphFont"/>
    <w:uiPriority w:val="99"/>
    <w:semiHidden/>
    <w:unhideWhenUsed/>
    <w:rsid w:val="00D07068"/>
    <w:rPr>
      <w:vertAlign w:val="superscript"/>
    </w:rPr>
  </w:style>
  <w:style w:type="character" w:styleId="Hyperlink">
    <w:name w:val="Hyperlink"/>
    <w:basedOn w:val="DefaultParagraphFont"/>
    <w:uiPriority w:val="99"/>
    <w:unhideWhenUsed/>
    <w:rsid w:val="00D07068"/>
    <w:rPr>
      <w:color w:val="0000FF" w:themeColor="hyperlink"/>
      <w:u w:val="single"/>
    </w:rPr>
  </w:style>
  <w:style w:type="character" w:customStyle="1" w:styleId="UnresolvedMention">
    <w:name w:val="Unresolved Mention"/>
    <w:basedOn w:val="DefaultParagraphFont"/>
    <w:uiPriority w:val="99"/>
    <w:semiHidden/>
    <w:unhideWhenUsed/>
    <w:rsid w:val="009B3FC9"/>
    <w:rPr>
      <w:color w:val="605E5C"/>
      <w:shd w:val="clear" w:color="auto" w:fill="E1DFDD"/>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9541F"/>
    <w:pPr>
      <w:spacing w:before="100" w:beforeAutospacing="1" w:after="100" w:afterAutospacing="1"/>
    </w:pPr>
    <w:rPr>
      <w:rFonts w:ascii="Times New Roman" w:eastAsia="Times New Roman" w:hAnsi="Times New Roman" w:cs="Times New Roman"/>
      <w:sz w:val="24"/>
      <w:szCs w:val="24"/>
    </w:rPr>
  </w:style>
  <w:style w:type="table" w:styleId="TableGrid">
    <w:name w:val="Table Grid"/>
    <w:basedOn w:val="TableNormal"/>
    <w:uiPriority w:val="39"/>
    <w:rsid w:val="0044488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44488D"/>
    <w:pPr>
      <w:ind w:left="720"/>
      <w:contextualSpacing/>
    </w:pPr>
  </w:style>
  <w:style w:type="paragraph" w:styleId="Header">
    <w:name w:val="header"/>
    <w:basedOn w:val="Normal"/>
    <w:link w:val="HeaderChar"/>
    <w:uiPriority w:val="99"/>
    <w:unhideWhenUsed/>
    <w:rsid w:val="006C3833"/>
    <w:pPr>
      <w:tabs>
        <w:tab w:val="center" w:pos="4680"/>
        <w:tab w:val="right" w:pos="9360"/>
      </w:tabs>
    </w:pPr>
  </w:style>
  <w:style w:type="character" w:customStyle="1" w:styleId="HeaderChar">
    <w:name w:val="Header Char"/>
    <w:basedOn w:val="DefaultParagraphFont"/>
    <w:link w:val="Header"/>
    <w:uiPriority w:val="99"/>
    <w:rsid w:val="006C3833"/>
  </w:style>
  <w:style w:type="paragraph" w:styleId="Footer">
    <w:name w:val="footer"/>
    <w:basedOn w:val="Normal"/>
    <w:link w:val="FooterChar"/>
    <w:uiPriority w:val="99"/>
    <w:unhideWhenUsed/>
    <w:rsid w:val="006C3833"/>
    <w:pPr>
      <w:tabs>
        <w:tab w:val="center" w:pos="4680"/>
        <w:tab w:val="right" w:pos="9360"/>
      </w:tabs>
    </w:pPr>
  </w:style>
  <w:style w:type="character" w:customStyle="1" w:styleId="FooterChar">
    <w:name w:val="Footer Char"/>
    <w:basedOn w:val="DefaultParagraphFont"/>
    <w:link w:val="Footer"/>
    <w:uiPriority w:val="99"/>
    <w:rsid w:val="006C3833"/>
  </w:style>
  <w:style w:type="paragraph" w:styleId="BalloonText">
    <w:name w:val="Balloon Text"/>
    <w:basedOn w:val="Normal"/>
    <w:link w:val="BalloonTextChar"/>
    <w:uiPriority w:val="99"/>
    <w:semiHidden/>
    <w:unhideWhenUsed/>
    <w:rsid w:val="005756F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756F2"/>
    <w:rPr>
      <w:rFonts w:ascii="Segoe UI" w:hAnsi="Segoe UI" w:cs="Segoe UI"/>
      <w:sz w:val="18"/>
      <w:szCs w:val="18"/>
    </w:rPr>
  </w:style>
  <w:style w:type="paragraph" w:customStyle="1" w:styleId="Pa19">
    <w:name w:val="Pa19"/>
    <w:basedOn w:val="Normal"/>
    <w:next w:val="Normal"/>
    <w:uiPriority w:val="99"/>
    <w:rsid w:val="00046D27"/>
    <w:pPr>
      <w:autoSpaceDE w:val="0"/>
      <w:autoSpaceDN w:val="0"/>
      <w:adjustRightInd w:val="0"/>
      <w:spacing w:line="191" w:lineRule="atLeast"/>
    </w:pPr>
    <w:rPr>
      <w:rFonts w:ascii="Graphik Regular" w:hAnsi="Graphik Regular"/>
      <w:sz w:val="24"/>
      <w:szCs w:val="24"/>
    </w:rPr>
  </w:style>
  <w:style w:type="paragraph" w:customStyle="1" w:styleId="Default">
    <w:name w:val="Default"/>
    <w:rsid w:val="005931F2"/>
    <w:pPr>
      <w:autoSpaceDE w:val="0"/>
      <w:autoSpaceDN w:val="0"/>
      <w:adjustRightInd w:val="0"/>
    </w:pPr>
    <w:rPr>
      <w:rFonts w:ascii="Graphik Regular" w:hAnsi="Graphik Regular" w:cs="Graphik Regular"/>
      <w:color w:val="000000"/>
      <w:sz w:val="24"/>
      <w:szCs w:val="24"/>
    </w:rPr>
  </w:style>
  <w:style w:type="paragraph" w:customStyle="1" w:styleId="Pa53">
    <w:name w:val="Pa53"/>
    <w:basedOn w:val="Default"/>
    <w:next w:val="Default"/>
    <w:uiPriority w:val="99"/>
    <w:rsid w:val="00CA19D5"/>
    <w:pPr>
      <w:spacing w:line="201" w:lineRule="atLeast"/>
    </w:pPr>
    <w:rPr>
      <w:rFonts w:ascii="Times New Roman" w:hAnsi="Times New Roman" w:cs="Times New Roman"/>
      <w:color w:val="auto"/>
    </w:rPr>
  </w:style>
  <w:style w:type="paragraph" w:customStyle="1" w:styleId="Pa44">
    <w:name w:val="Pa44"/>
    <w:basedOn w:val="Default"/>
    <w:next w:val="Default"/>
    <w:uiPriority w:val="99"/>
    <w:rsid w:val="00CA19D5"/>
    <w:pPr>
      <w:spacing w:line="221" w:lineRule="atLeast"/>
    </w:pPr>
    <w:rPr>
      <w:rFonts w:ascii="Times New Roman" w:hAnsi="Times New Roman" w:cs="Times New Roman"/>
      <w:color w:val="auto"/>
    </w:rPr>
  </w:style>
  <w:style w:type="paragraph" w:styleId="Revision">
    <w:name w:val="Revision"/>
    <w:hidden/>
    <w:uiPriority w:val="99"/>
    <w:semiHidden/>
    <w:rsid w:val="00D47473"/>
  </w:style>
  <w:style w:type="paragraph" w:styleId="FootnoteText">
    <w:name w:val="footnote text"/>
    <w:basedOn w:val="Normal"/>
    <w:link w:val="FootnoteTextChar"/>
    <w:uiPriority w:val="99"/>
    <w:semiHidden/>
    <w:unhideWhenUsed/>
    <w:rsid w:val="00D07068"/>
    <w:rPr>
      <w:sz w:val="20"/>
      <w:szCs w:val="20"/>
    </w:rPr>
  </w:style>
  <w:style w:type="character" w:customStyle="1" w:styleId="FootnoteTextChar">
    <w:name w:val="Footnote Text Char"/>
    <w:basedOn w:val="DefaultParagraphFont"/>
    <w:link w:val="FootnoteText"/>
    <w:uiPriority w:val="99"/>
    <w:semiHidden/>
    <w:rsid w:val="00D07068"/>
    <w:rPr>
      <w:sz w:val="20"/>
      <w:szCs w:val="20"/>
    </w:rPr>
  </w:style>
  <w:style w:type="character" w:styleId="FootnoteReference">
    <w:name w:val="footnote reference"/>
    <w:basedOn w:val="DefaultParagraphFont"/>
    <w:uiPriority w:val="99"/>
    <w:semiHidden/>
    <w:unhideWhenUsed/>
    <w:rsid w:val="00D07068"/>
    <w:rPr>
      <w:vertAlign w:val="superscript"/>
    </w:rPr>
  </w:style>
  <w:style w:type="character" w:styleId="Hyperlink">
    <w:name w:val="Hyperlink"/>
    <w:basedOn w:val="DefaultParagraphFont"/>
    <w:uiPriority w:val="99"/>
    <w:unhideWhenUsed/>
    <w:rsid w:val="00D07068"/>
    <w:rPr>
      <w:color w:val="0000FF" w:themeColor="hyperlink"/>
      <w:u w:val="single"/>
    </w:rPr>
  </w:style>
  <w:style w:type="character" w:customStyle="1" w:styleId="UnresolvedMention">
    <w:name w:val="Unresolved Mention"/>
    <w:basedOn w:val="DefaultParagraphFont"/>
    <w:uiPriority w:val="99"/>
    <w:semiHidden/>
    <w:unhideWhenUsed/>
    <w:rsid w:val="009B3FC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909573">
      <w:bodyDiv w:val="1"/>
      <w:marLeft w:val="0"/>
      <w:marRight w:val="0"/>
      <w:marTop w:val="0"/>
      <w:marBottom w:val="0"/>
      <w:divBdr>
        <w:top w:val="none" w:sz="0" w:space="0" w:color="auto"/>
        <w:left w:val="none" w:sz="0" w:space="0" w:color="auto"/>
        <w:bottom w:val="none" w:sz="0" w:space="0" w:color="auto"/>
        <w:right w:val="none" w:sz="0" w:space="0" w:color="auto"/>
      </w:divBdr>
    </w:div>
    <w:div w:id="378823557">
      <w:bodyDiv w:val="1"/>
      <w:marLeft w:val="0"/>
      <w:marRight w:val="0"/>
      <w:marTop w:val="0"/>
      <w:marBottom w:val="0"/>
      <w:divBdr>
        <w:top w:val="none" w:sz="0" w:space="0" w:color="auto"/>
        <w:left w:val="none" w:sz="0" w:space="0" w:color="auto"/>
        <w:bottom w:val="none" w:sz="0" w:space="0" w:color="auto"/>
        <w:right w:val="none" w:sz="0" w:space="0" w:color="auto"/>
      </w:divBdr>
    </w:div>
    <w:div w:id="642196444">
      <w:bodyDiv w:val="1"/>
      <w:marLeft w:val="0"/>
      <w:marRight w:val="0"/>
      <w:marTop w:val="0"/>
      <w:marBottom w:val="0"/>
      <w:divBdr>
        <w:top w:val="none" w:sz="0" w:space="0" w:color="auto"/>
        <w:left w:val="none" w:sz="0" w:space="0" w:color="auto"/>
        <w:bottom w:val="none" w:sz="0" w:space="0" w:color="auto"/>
        <w:right w:val="none" w:sz="0" w:space="0" w:color="auto"/>
      </w:divBdr>
      <w:divsChild>
        <w:div w:id="1427531918">
          <w:marLeft w:val="0"/>
          <w:marRight w:val="0"/>
          <w:marTop w:val="0"/>
          <w:marBottom w:val="0"/>
          <w:divBdr>
            <w:top w:val="none" w:sz="0" w:space="0" w:color="auto"/>
            <w:left w:val="none" w:sz="0" w:space="0" w:color="auto"/>
            <w:bottom w:val="none" w:sz="0" w:space="0" w:color="auto"/>
            <w:right w:val="none" w:sz="0" w:space="0" w:color="auto"/>
          </w:divBdr>
          <w:divsChild>
            <w:div w:id="1220048119">
              <w:marLeft w:val="0"/>
              <w:marRight w:val="0"/>
              <w:marTop w:val="0"/>
              <w:marBottom w:val="0"/>
              <w:divBdr>
                <w:top w:val="none" w:sz="0" w:space="0" w:color="auto"/>
                <w:left w:val="none" w:sz="0" w:space="0" w:color="auto"/>
                <w:bottom w:val="none" w:sz="0" w:space="0" w:color="auto"/>
                <w:right w:val="none" w:sz="0" w:space="0" w:color="auto"/>
              </w:divBdr>
              <w:divsChild>
                <w:div w:id="236861933">
                  <w:marLeft w:val="0"/>
                  <w:marRight w:val="0"/>
                  <w:marTop w:val="0"/>
                  <w:marBottom w:val="0"/>
                  <w:divBdr>
                    <w:top w:val="none" w:sz="0" w:space="0" w:color="auto"/>
                    <w:left w:val="none" w:sz="0" w:space="0" w:color="auto"/>
                    <w:bottom w:val="none" w:sz="0" w:space="0" w:color="auto"/>
                    <w:right w:val="none" w:sz="0" w:space="0" w:color="auto"/>
                  </w:divBdr>
                  <w:divsChild>
                    <w:div w:id="920337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97304">
      <w:bodyDiv w:val="1"/>
      <w:marLeft w:val="0"/>
      <w:marRight w:val="0"/>
      <w:marTop w:val="0"/>
      <w:marBottom w:val="0"/>
      <w:divBdr>
        <w:top w:val="none" w:sz="0" w:space="0" w:color="auto"/>
        <w:left w:val="none" w:sz="0" w:space="0" w:color="auto"/>
        <w:bottom w:val="none" w:sz="0" w:space="0" w:color="auto"/>
        <w:right w:val="none" w:sz="0" w:space="0" w:color="auto"/>
      </w:divBdr>
    </w:div>
    <w:div w:id="813332015">
      <w:bodyDiv w:val="1"/>
      <w:marLeft w:val="0"/>
      <w:marRight w:val="0"/>
      <w:marTop w:val="0"/>
      <w:marBottom w:val="0"/>
      <w:divBdr>
        <w:top w:val="none" w:sz="0" w:space="0" w:color="auto"/>
        <w:left w:val="none" w:sz="0" w:space="0" w:color="auto"/>
        <w:bottom w:val="none" w:sz="0" w:space="0" w:color="auto"/>
        <w:right w:val="none" w:sz="0" w:space="0" w:color="auto"/>
      </w:divBdr>
    </w:div>
    <w:div w:id="978195585">
      <w:bodyDiv w:val="1"/>
      <w:marLeft w:val="0"/>
      <w:marRight w:val="0"/>
      <w:marTop w:val="0"/>
      <w:marBottom w:val="0"/>
      <w:divBdr>
        <w:top w:val="none" w:sz="0" w:space="0" w:color="auto"/>
        <w:left w:val="none" w:sz="0" w:space="0" w:color="auto"/>
        <w:bottom w:val="none" w:sz="0" w:space="0" w:color="auto"/>
        <w:right w:val="none" w:sz="0" w:space="0" w:color="auto"/>
      </w:divBdr>
    </w:div>
    <w:div w:id="1017929644">
      <w:bodyDiv w:val="1"/>
      <w:marLeft w:val="0"/>
      <w:marRight w:val="0"/>
      <w:marTop w:val="0"/>
      <w:marBottom w:val="0"/>
      <w:divBdr>
        <w:top w:val="none" w:sz="0" w:space="0" w:color="auto"/>
        <w:left w:val="none" w:sz="0" w:space="0" w:color="auto"/>
        <w:bottom w:val="none" w:sz="0" w:space="0" w:color="auto"/>
        <w:right w:val="none" w:sz="0" w:space="0" w:color="auto"/>
      </w:divBdr>
    </w:div>
    <w:div w:id="1034883553">
      <w:bodyDiv w:val="1"/>
      <w:marLeft w:val="0"/>
      <w:marRight w:val="0"/>
      <w:marTop w:val="0"/>
      <w:marBottom w:val="0"/>
      <w:divBdr>
        <w:top w:val="none" w:sz="0" w:space="0" w:color="auto"/>
        <w:left w:val="none" w:sz="0" w:space="0" w:color="auto"/>
        <w:bottom w:val="none" w:sz="0" w:space="0" w:color="auto"/>
        <w:right w:val="none" w:sz="0" w:space="0" w:color="auto"/>
      </w:divBdr>
    </w:div>
    <w:div w:id="1059665865">
      <w:bodyDiv w:val="1"/>
      <w:marLeft w:val="0"/>
      <w:marRight w:val="0"/>
      <w:marTop w:val="0"/>
      <w:marBottom w:val="0"/>
      <w:divBdr>
        <w:top w:val="none" w:sz="0" w:space="0" w:color="auto"/>
        <w:left w:val="none" w:sz="0" w:space="0" w:color="auto"/>
        <w:bottom w:val="none" w:sz="0" w:space="0" w:color="auto"/>
        <w:right w:val="none" w:sz="0" w:space="0" w:color="auto"/>
      </w:divBdr>
    </w:div>
    <w:div w:id="1088498906">
      <w:bodyDiv w:val="1"/>
      <w:marLeft w:val="0"/>
      <w:marRight w:val="0"/>
      <w:marTop w:val="0"/>
      <w:marBottom w:val="0"/>
      <w:divBdr>
        <w:top w:val="none" w:sz="0" w:space="0" w:color="auto"/>
        <w:left w:val="none" w:sz="0" w:space="0" w:color="auto"/>
        <w:bottom w:val="none" w:sz="0" w:space="0" w:color="auto"/>
        <w:right w:val="none" w:sz="0" w:space="0" w:color="auto"/>
      </w:divBdr>
    </w:div>
    <w:div w:id="1119296416">
      <w:bodyDiv w:val="1"/>
      <w:marLeft w:val="0"/>
      <w:marRight w:val="0"/>
      <w:marTop w:val="0"/>
      <w:marBottom w:val="0"/>
      <w:divBdr>
        <w:top w:val="none" w:sz="0" w:space="0" w:color="auto"/>
        <w:left w:val="none" w:sz="0" w:space="0" w:color="auto"/>
        <w:bottom w:val="none" w:sz="0" w:space="0" w:color="auto"/>
        <w:right w:val="none" w:sz="0" w:space="0" w:color="auto"/>
      </w:divBdr>
    </w:div>
    <w:div w:id="1181433297">
      <w:bodyDiv w:val="1"/>
      <w:marLeft w:val="0"/>
      <w:marRight w:val="0"/>
      <w:marTop w:val="0"/>
      <w:marBottom w:val="0"/>
      <w:divBdr>
        <w:top w:val="none" w:sz="0" w:space="0" w:color="auto"/>
        <w:left w:val="none" w:sz="0" w:space="0" w:color="auto"/>
        <w:bottom w:val="none" w:sz="0" w:space="0" w:color="auto"/>
        <w:right w:val="none" w:sz="0" w:space="0" w:color="auto"/>
      </w:divBdr>
    </w:div>
    <w:div w:id="1272513068">
      <w:bodyDiv w:val="1"/>
      <w:marLeft w:val="0"/>
      <w:marRight w:val="0"/>
      <w:marTop w:val="0"/>
      <w:marBottom w:val="0"/>
      <w:divBdr>
        <w:top w:val="none" w:sz="0" w:space="0" w:color="auto"/>
        <w:left w:val="none" w:sz="0" w:space="0" w:color="auto"/>
        <w:bottom w:val="none" w:sz="0" w:space="0" w:color="auto"/>
        <w:right w:val="none" w:sz="0" w:space="0" w:color="auto"/>
      </w:divBdr>
    </w:div>
    <w:div w:id="1385955859">
      <w:bodyDiv w:val="1"/>
      <w:marLeft w:val="0"/>
      <w:marRight w:val="0"/>
      <w:marTop w:val="0"/>
      <w:marBottom w:val="0"/>
      <w:divBdr>
        <w:top w:val="none" w:sz="0" w:space="0" w:color="auto"/>
        <w:left w:val="none" w:sz="0" w:space="0" w:color="auto"/>
        <w:bottom w:val="none" w:sz="0" w:space="0" w:color="auto"/>
        <w:right w:val="none" w:sz="0" w:space="0" w:color="auto"/>
      </w:divBdr>
    </w:div>
    <w:div w:id="1714619077">
      <w:bodyDiv w:val="1"/>
      <w:marLeft w:val="0"/>
      <w:marRight w:val="0"/>
      <w:marTop w:val="0"/>
      <w:marBottom w:val="0"/>
      <w:divBdr>
        <w:top w:val="none" w:sz="0" w:space="0" w:color="auto"/>
        <w:left w:val="none" w:sz="0" w:space="0" w:color="auto"/>
        <w:bottom w:val="none" w:sz="0" w:space="0" w:color="auto"/>
        <w:right w:val="none" w:sz="0" w:space="0" w:color="auto"/>
      </w:divBdr>
    </w:div>
    <w:div w:id="1714697803">
      <w:bodyDiv w:val="1"/>
      <w:marLeft w:val="0"/>
      <w:marRight w:val="0"/>
      <w:marTop w:val="0"/>
      <w:marBottom w:val="0"/>
      <w:divBdr>
        <w:top w:val="none" w:sz="0" w:space="0" w:color="auto"/>
        <w:left w:val="none" w:sz="0" w:space="0" w:color="auto"/>
        <w:bottom w:val="none" w:sz="0" w:space="0" w:color="auto"/>
        <w:right w:val="none" w:sz="0" w:space="0" w:color="auto"/>
      </w:divBdr>
    </w:div>
    <w:div w:id="1730226150">
      <w:bodyDiv w:val="1"/>
      <w:marLeft w:val="0"/>
      <w:marRight w:val="0"/>
      <w:marTop w:val="0"/>
      <w:marBottom w:val="0"/>
      <w:divBdr>
        <w:top w:val="none" w:sz="0" w:space="0" w:color="auto"/>
        <w:left w:val="none" w:sz="0" w:space="0" w:color="auto"/>
        <w:bottom w:val="none" w:sz="0" w:space="0" w:color="auto"/>
        <w:right w:val="none" w:sz="0" w:space="0" w:color="auto"/>
      </w:divBdr>
    </w:div>
    <w:div w:id="1827629408">
      <w:bodyDiv w:val="1"/>
      <w:marLeft w:val="0"/>
      <w:marRight w:val="0"/>
      <w:marTop w:val="0"/>
      <w:marBottom w:val="0"/>
      <w:divBdr>
        <w:top w:val="none" w:sz="0" w:space="0" w:color="auto"/>
        <w:left w:val="none" w:sz="0" w:space="0" w:color="auto"/>
        <w:bottom w:val="none" w:sz="0" w:space="0" w:color="auto"/>
        <w:right w:val="none" w:sz="0" w:space="0" w:color="auto"/>
      </w:divBdr>
    </w:div>
    <w:div w:id="2002737376">
      <w:bodyDiv w:val="1"/>
      <w:marLeft w:val="0"/>
      <w:marRight w:val="0"/>
      <w:marTop w:val="0"/>
      <w:marBottom w:val="0"/>
      <w:divBdr>
        <w:top w:val="none" w:sz="0" w:space="0" w:color="auto"/>
        <w:left w:val="none" w:sz="0" w:space="0" w:color="auto"/>
        <w:bottom w:val="none" w:sz="0" w:space="0" w:color="auto"/>
        <w:right w:val="none" w:sz="0" w:space="0" w:color="auto"/>
      </w:divBdr>
    </w:div>
    <w:div w:id="2111312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emf"/><Relationship Id="rId10" Type="http://schemas.openxmlformats.org/officeDocument/2006/relationships/oleObject" Target="embeddings/oleObject1.bin"/></Relationships>
</file>

<file path=word/_rels/footnotes.xml.rels><?xml version="1.0" encoding="UTF-8" standalone="yes"?>
<Relationships xmlns="http://schemas.openxmlformats.org/package/2006/relationships"><Relationship Id="rId1" Type="http://schemas.openxmlformats.org/officeDocument/2006/relationships/hyperlink" Target="http://www.excelerateillinoisproviders.com" TargetMode="External"/><Relationship Id="rId2" Type="http://schemas.openxmlformats.org/officeDocument/2006/relationships/hyperlink" Target="https://mccormickcenter.nl.edu/library/whole-leadership-a-framework-for-early-childhood-program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D256C6-13CB-4947-9E25-D57D235E8E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2739</Words>
  <Characters>15613</Characters>
  <Application>Microsoft Macintosh Word</Application>
  <DocSecurity>4</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18316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Layman, Tom</dc:creator>
  <cp:keywords/>
  <dc:description/>
  <cp:lastModifiedBy>Brooke Ulrey</cp:lastModifiedBy>
  <cp:revision>2</cp:revision>
  <cp:lastPrinted>2019-02-01T15:00:00Z</cp:lastPrinted>
  <dcterms:created xsi:type="dcterms:W3CDTF">2019-04-08T17:01:00Z</dcterms:created>
  <dcterms:modified xsi:type="dcterms:W3CDTF">2019-04-08T17:01:00Z</dcterms:modified>
</cp:coreProperties>
</file>